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FCEE77" w14:textId="77777777" w:rsidR="00B26A07" w:rsidRPr="007818A2" w:rsidRDefault="00B26A07" w:rsidP="007818A2">
      <w:pPr>
        <w:jc w:val="both"/>
        <w:rPr>
          <w:rStyle w:val="a6"/>
          <w:rFonts w:ascii="Times New Roman" w:hAnsi="Times New Roman"/>
          <w:i w:val="0"/>
          <w:iCs/>
          <w:sz w:val="28"/>
          <w:szCs w:val="28"/>
        </w:rPr>
      </w:pPr>
    </w:p>
    <w:p w14:paraId="4C6664B1" w14:textId="77777777" w:rsidR="00664D5E" w:rsidRDefault="00664D5E" w:rsidP="00664D5E">
      <w:pPr>
        <w:pStyle w:val="ab"/>
      </w:pPr>
      <w:r>
        <w:rPr>
          <w:noProof/>
        </w:rPr>
        <w:drawing>
          <wp:inline distT="0" distB="0" distL="0" distR="0" wp14:anchorId="0F31B198" wp14:editId="7C1B09B3">
            <wp:extent cx="5879015" cy="8081343"/>
            <wp:effectExtent l="0" t="0" r="7620" b="0"/>
            <wp:docPr id="1" name="Рисунок 1" descr="C:\Users\User\Downloads\ТИТ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ТИТ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86084" cy="8091060"/>
                    </a:xfrm>
                    <a:prstGeom prst="rect">
                      <a:avLst/>
                    </a:prstGeom>
                    <a:noFill/>
                    <a:ln>
                      <a:noFill/>
                    </a:ln>
                  </pic:spPr>
                </pic:pic>
              </a:graphicData>
            </a:graphic>
          </wp:inline>
        </w:drawing>
      </w:r>
    </w:p>
    <w:p w14:paraId="5D61F2D8" w14:textId="77777777" w:rsidR="008D319C" w:rsidRDefault="008D319C" w:rsidP="007818A2">
      <w:pPr>
        <w:jc w:val="both"/>
        <w:rPr>
          <w:rStyle w:val="a6"/>
          <w:rFonts w:ascii="Times New Roman" w:hAnsi="Times New Roman"/>
          <w:i w:val="0"/>
          <w:iCs/>
          <w:sz w:val="28"/>
          <w:szCs w:val="28"/>
        </w:rPr>
      </w:pPr>
    </w:p>
    <w:p w14:paraId="0E2D63F8" w14:textId="77777777" w:rsidR="00664D5E" w:rsidRDefault="00664D5E">
      <w:pPr>
        <w:rPr>
          <w:rStyle w:val="a6"/>
          <w:rFonts w:ascii="Times New Roman" w:hAnsi="Times New Roman"/>
          <w:i w:val="0"/>
          <w:iCs/>
          <w:sz w:val="28"/>
          <w:szCs w:val="28"/>
        </w:rPr>
      </w:pPr>
      <w:r>
        <w:rPr>
          <w:rStyle w:val="a6"/>
          <w:rFonts w:ascii="Times New Roman" w:hAnsi="Times New Roman"/>
          <w:i w:val="0"/>
          <w:iCs/>
          <w:sz w:val="28"/>
          <w:szCs w:val="28"/>
        </w:rPr>
        <w:br w:type="page"/>
      </w:r>
    </w:p>
    <w:p w14:paraId="4BA2CCB5" w14:textId="64CF5B7E" w:rsidR="00C92C9B" w:rsidRPr="008D319C" w:rsidRDefault="00C92C9B" w:rsidP="007818A2">
      <w:pPr>
        <w:jc w:val="both"/>
        <w:rPr>
          <w:rFonts w:ascii="Times New Roman" w:hAnsi="Times New Roman" w:cs="Times New Roman"/>
          <w:iCs/>
          <w:sz w:val="28"/>
          <w:szCs w:val="28"/>
        </w:rPr>
      </w:pPr>
      <w:r w:rsidRPr="007818A2">
        <w:rPr>
          <w:rStyle w:val="a6"/>
          <w:rFonts w:ascii="Times New Roman" w:hAnsi="Times New Roman"/>
          <w:i w:val="0"/>
          <w:iCs/>
          <w:sz w:val="28"/>
          <w:szCs w:val="28"/>
        </w:rPr>
        <w:lastRenderedPageBreak/>
        <w:t xml:space="preserve">Дополнительное </w:t>
      </w:r>
      <w:r w:rsidR="00B26A07" w:rsidRPr="007818A2">
        <w:rPr>
          <w:rStyle w:val="a6"/>
          <w:rFonts w:ascii="Times New Roman" w:hAnsi="Times New Roman"/>
          <w:i w:val="0"/>
          <w:iCs/>
          <w:sz w:val="28"/>
          <w:szCs w:val="28"/>
        </w:rPr>
        <w:t>с</w:t>
      </w:r>
      <w:r w:rsidRPr="007818A2">
        <w:rPr>
          <w:rStyle w:val="a6"/>
          <w:rFonts w:ascii="Times New Roman" w:hAnsi="Times New Roman"/>
          <w:i w:val="0"/>
          <w:iCs/>
          <w:sz w:val="28"/>
          <w:szCs w:val="28"/>
        </w:rPr>
        <w:t>оглашение №</w:t>
      </w:r>
      <w:r w:rsidR="004E4CF6">
        <w:rPr>
          <w:rStyle w:val="a6"/>
          <w:rFonts w:ascii="Times New Roman" w:hAnsi="Times New Roman"/>
          <w:i w:val="0"/>
          <w:iCs/>
          <w:color w:val="FF0000"/>
          <w:sz w:val="28"/>
          <w:szCs w:val="28"/>
        </w:rPr>
        <w:t>1</w:t>
      </w:r>
      <w:r w:rsidRPr="007818A2">
        <w:rPr>
          <w:rStyle w:val="a6"/>
          <w:rFonts w:ascii="Times New Roman" w:hAnsi="Times New Roman"/>
          <w:i w:val="0"/>
          <w:iCs/>
          <w:color w:val="FF0000"/>
          <w:sz w:val="28"/>
          <w:szCs w:val="28"/>
        </w:rPr>
        <w:t xml:space="preserve"> </w:t>
      </w:r>
      <w:r w:rsidRPr="007818A2">
        <w:rPr>
          <w:rStyle w:val="a6"/>
          <w:rFonts w:ascii="Times New Roman" w:hAnsi="Times New Roman"/>
          <w:i w:val="0"/>
          <w:iCs/>
          <w:sz w:val="28"/>
          <w:szCs w:val="28"/>
        </w:rPr>
        <w:t>к Коллективному договору на 202</w:t>
      </w:r>
      <w:r w:rsidR="00B26A07" w:rsidRPr="007818A2">
        <w:rPr>
          <w:rStyle w:val="a6"/>
          <w:rFonts w:ascii="Times New Roman" w:hAnsi="Times New Roman"/>
          <w:i w:val="0"/>
          <w:iCs/>
          <w:sz w:val="28"/>
          <w:szCs w:val="28"/>
        </w:rPr>
        <w:t>4</w:t>
      </w:r>
      <w:r w:rsidRPr="007818A2">
        <w:rPr>
          <w:rStyle w:val="a6"/>
          <w:rFonts w:ascii="Times New Roman" w:hAnsi="Times New Roman"/>
          <w:i w:val="0"/>
          <w:iCs/>
          <w:sz w:val="28"/>
          <w:szCs w:val="28"/>
        </w:rPr>
        <w:t>-202</w:t>
      </w:r>
      <w:r w:rsidR="00B26A07" w:rsidRPr="007818A2">
        <w:rPr>
          <w:rStyle w:val="a6"/>
          <w:rFonts w:ascii="Times New Roman" w:hAnsi="Times New Roman"/>
          <w:i w:val="0"/>
          <w:iCs/>
          <w:sz w:val="28"/>
          <w:szCs w:val="28"/>
        </w:rPr>
        <w:t>6</w:t>
      </w:r>
      <w:r w:rsidRPr="007818A2">
        <w:rPr>
          <w:rStyle w:val="a6"/>
          <w:rFonts w:ascii="Times New Roman" w:hAnsi="Times New Roman"/>
          <w:i w:val="0"/>
          <w:iCs/>
          <w:sz w:val="28"/>
          <w:szCs w:val="28"/>
        </w:rPr>
        <w:t xml:space="preserve">гг. </w:t>
      </w:r>
      <w:r w:rsidRPr="007818A2">
        <w:rPr>
          <w:rFonts w:ascii="Times New Roman" w:hAnsi="Times New Roman" w:cs="Times New Roman"/>
          <w:iCs/>
          <w:sz w:val="28"/>
          <w:szCs w:val="28"/>
        </w:rPr>
        <w:t xml:space="preserve">принято на собрание трудового </w:t>
      </w:r>
      <w:bookmarkStart w:id="0" w:name="_GoBack"/>
      <w:bookmarkEnd w:id="0"/>
      <w:r w:rsidR="00F76664" w:rsidRPr="004E4CF6">
        <w:rPr>
          <w:rFonts w:ascii="Times New Roman" w:hAnsi="Times New Roman" w:cs="Times New Roman"/>
          <w:iCs/>
          <w:sz w:val="28"/>
          <w:szCs w:val="28"/>
        </w:rPr>
        <w:t>коллектива «</w:t>
      </w:r>
      <w:r w:rsidR="004E4CF6" w:rsidRPr="004E4CF6">
        <w:rPr>
          <w:rFonts w:ascii="Times New Roman" w:hAnsi="Times New Roman" w:cs="Times New Roman"/>
          <w:iCs/>
          <w:sz w:val="28"/>
          <w:szCs w:val="28"/>
        </w:rPr>
        <w:t>21</w:t>
      </w:r>
      <w:r w:rsidRPr="004E4CF6">
        <w:rPr>
          <w:rFonts w:ascii="Times New Roman" w:hAnsi="Times New Roman" w:cs="Times New Roman"/>
          <w:iCs/>
          <w:sz w:val="28"/>
          <w:szCs w:val="28"/>
        </w:rPr>
        <w:t xml:space="preserve">» </w:t>
      </w:r>
      <w:proofErr w:type="gramStart"/>
      <w:r w:rsidR="004E4CF6" w:rsidRPr="004E4CF6">
        <w:rPr>
          <w:rFonts w:ascii="Times New Roman" w:hAnsi="Times New Roman" w:cs="Times New Roman"/>
          <w:iCs/>
          <w:sz w:val="28"/>
          <w:szCs w:val="28"/>
        </w:rPr>
        <w:t xml:space="preserve">февраля  </w:t>
      </w:r>
      <w:r w:rsidRPr="008D319C">
        <w:rPr>
          <w:rFonts w:ascii="Times New Roman" w:hAnsi="Times New Roman" w:cs="Times New Roman"/>
          <w:iCs/>
          <w:sz w:val="28"/>
          <w:szCs w:val="28"/>
        </w:rPr>
        <w:t>202</w:t>
      </w:r>
      <w:r w:rsidR="008D319C" w:rsidRPr="008D319C">
        <w:rPr>
          <w:rFonts w:ascii="Times New Roman" w:hAnsi="Times New Roman" w:cs="Times New Roman"/>
          <w:iCs/>
          <w:sz w:val="28"/>
          <w:szCs w:val="28"/>
        </w:rPr>
        <w:t>5</w:t>
      </w:r>
      <w:proofErr w:type="gramEnd"/>
      <w:r w:rsidRPr="008D319C">
        <w:rPr>
          <w:rFonts w:ascii="Times New Roman" w:hAnsi="Times New Roman" w:cs="Times New Roman"/>
          <w:iCs/>
          <w:sz w:val="28"/>
          <w:szCs w:val="28"/>
        </w:rPr>
        <w:t xml:space="preserve"> г.</w:t>
      </w:r>
    </w:p>
    <w:p w14:paraId="2B7E0A53" w14:textId="67EAA8B3" w:rsidR="00774269" w:rsidRPr="004E4CF6" w:rsidRDefault="00C92C9B" w:rsidP="008D319C">
      <w:pPr>
        <w:jc w:val="both"/>
        <w:rPr>
          <w:rFonts w:ascii="Times New Roman" w:eastAsia="Times New Roman" w:hAnsi="Times New Roman" w:cs="Times New Roman"/>
          <w:sz w:val="28"/>
          <w:szCs w:val="28"/>
        </w:rPr>
      </w:pPr>
      <w:r w:rsidRPr="008A2DA8">
        <w:rPr>
          <w:rFonts w:ascii="Times New Roman" w:hAnsi="Times New Roman" w:cs="Times New Roman"/>
          <w:b/>
          <w:sz w:val="28"/>
          <w:szCs w:val="28"/>
        </w:rPr>
        <w:t xml:space="preserve">     </w:t>
      </w:r>
      <w:r w:rsidR="008D319C" w:rsidRPr="004E4CF6">
        <w:rPr>
          <w:rFonts w:ascii="Times New Roman" w:hAnsi="Times New Roman" w:cs="Times New Roman"/>
          <w:sz w:val="28"/>
          <w:szCs w:val="28"/>
        </w:rPr>
        <w:t>Настоящим дополнительным соглашением</w:t>
      </w:r>
      <w:r w:rsidR="008D319C" w:rsidRPr="004E4CF6">
        <w:rPr>
          <w:rFonts w:ascii="Times New Roman" w:hAnsi="Times New Roman" w:cs="Times New Roman"/>
          <w:b/>
          <w:sz w:val="28"/>
          <w:szCs w:val="28"/>
        </w:rPr>
        <w:t xml:space="preserve"> </w:t>
      </w:r>
      <w:r w:rsidR="004E4CF6" w:rsidRPr="004E4CF6">
        <w:rPr>
          <w:rFonts w:ascii="Times New Roman" w:hAnsi="Times New Roman" w:cs="Times New Roman"/>
          <w:sz w:val="28"/>
          <w:szCs w:val="28"/>
        </w:rPr>
        <w:t>ГАОУ</w:t>
      </w:r>
      <w:r w:rsidR="008A2DA8" w:rsidRPr="004E4CF6">
        <w:rPr>
          <w:rFonts w:ascii="Times New Roman" w:hAnsi="Times New Roman" w:cs="Times New Roman"/>
          <w:sz w:val="28"/>
          <w:szCs w:val="28"/>
        </w:rPr>
        <w:t xml:space="preserve"> «</w:t>
      </w:r>
      <w:r w:rsidR="004E4CF6" w:rsidRPr="004E4CF6">
        <w:rPr>
          <w:rFonts w:ascii="Times New Roman" w:hAnsi="Times New Roman" w:cs="Times New Roman"/>
          <w:sz w:val="28"/>
          <w:szCs w:val="28"/>
        </w:rPr>
        <w:t xml:space="preserve">Лицей №1 </w:t>
      </w:r>
      <w:proofErr w:type="spellStart"/>
      <w:r w:rsidR="004E4CF6" w:rsidRPr="004E4CF6">
        <w:rPr>
          <w:rFonts w:ascii="Times New Roman" w:hAnsi="Times New Roman" w:cs="Times New Roman"/>
          <w:sz w:val="28"/>
          <w:szCs w:val="28"/>
        </w:rPr>
        <w:t>им.М.К.Тагирова</w:t>
      </w:r>
      <w:proofErr w:type="spellEnd"/>
      <w:r w:rsidR="008A2DA8" w:rsidRPr="004E4CF6">
        <w:rPr>
          <w:rFonts w:ascii="Times New Roman" w:hAnsi="Times New Roman" w:cs="Times New Roman"/>
          <w:sz w:val="28"/>
          <w:szCs w:val="28"/>
        </w:rPr>
        <w:t xml:space="preserve">» и первичная профсоюзная организация </w:t>
      </w:r>
      <w:r w:rsidR="004E4CF6" w:rsidRPr="004E4CF6">
        <w:rPr>
          <w:rFonts w:ascii="Times New Roman" w:hAnsi="Times New Roman" w:cs="Times New Roman"/>
          <w:sz w:val="28"/>
          <w:szCs w:val="28"/>
        </w:rPr>
        <w:t>ГАОУ</w:t>
      </w:r>
      <w:r w:rsidR="008A2DA8" w:rsidRPr="004E4CF6">
        <w:rPr>
          <w:rFonts w:ascii="Times New Roman" w:hAnsi="Times New Roman" w:cs="Times New Roman"/>
          <w:sz w:val="28"/>
          <w:szCs w:val="28"/>
        </w:rPr>
        <w:t xml:space="preserve"> «</w:t>
      </w:r>
      <w:r w:rsidR="004E4CF6" w:rsidRPr="004E4CF6">
        <w:rPr>
          <w:rFonts w:ascii="Times New Roman" w:hAnsi="Times New Roman" w:cs="Times New Roman"/>
          <w:sz w:val="28"/>
          <w:szCs w:val="28"/>
        </w:rPr>
        <w:t xml:space="preserve">Лицей №1 </w:t>
      </w:r>
      <w:proofErr w:type="spellStart"/>
      <w:r w:rsidR="004E4CF6" w:rsidRPr="004E4CF6">
        <w:rPr>
          <w:rFonts w:ascii="Times New Roman" w:hAnsi="Times New Roman" w:cs="Times New Roman"/>
          <w:sz w:val="28"/>
          <w:szCs w:val="28"/>
        </w:rPr>
        <w:t>им.М.К.Тагирова</w:t>
      </w:r>
      <w:proofErr w:type="spellEnd"/>
      <w:r w:rsidR="008A2DA8" w:rsidRPr="004E4CF6">
        <w:rPr>
          <w:rFonts w:ascii="Times New Roman" w:hAnsi="Times New Roman" w:cs="Times New Roman"/>
          <w:sz w:val="28"/>
          <w:szCs w:val="28"/>
        </w:rPr>
        <w:t>»</w:t>
      </w:r>
      <w:r w:rsidR="008A2DA8" w:rsidRPr="004E4CF6">
        <w:rPr>
          <w:rFonts w:ascii="Times New Roman" w:hAnsi="Times New Roman" w:cs="Times New Roman"/>
          <w:b/>
          <w:sz w:val="28"/>
          <w:szCs w:val="28"/>
        </w:rPr>
        <w:t xml:space="preserve"> </w:t>
      </w:r>
      <w:r w:rsidR="007818A2" w:rsidRPr="004E4CF6">
        <w:rPr>
          <w:rFonts w:ascii="Times New Roman" w:eastAsia="Times New Roman" w:hAnsi="Times New Roman" w:cs="Times New Roman"/>
          <w:sz w:val="28"/>
          <w:szCs w:val="28"/>
        </w:rPr>
        <w:t xml:space="preserve">обоюдно решили </w:t>
      </w:r>
      <w:r w:rsidR="00774269" w:rsidRPr="004E4CF6">
        <w:rPr>
          <w:rFonts w:ascii="Times New Roman" w:eastAsia="Times New Roman" w:hAnsi="Times New Roman" w:cs="Times New Roman"/>
          <w:sz w:val="28"/>
          <w:szCs w:val="28"/>
        </w:rPr>
        <w:t>внести следующие изменения</w:t>
      </w:r>
      <w:r w:rsidR="008A2DA8" w:rsidRPr="004E4CF6">
        <w:rPr>
          <w:rFonts w:ascii="Times New Roman" w:eastAsia="Times New Roman" w:hAnsi="Times New Roman" w:cs="Times New Roman"/>
          <w:sz w:val="28"/>
          <w:szCs w:val="28"/>
        </w:rPr>
        <w:t xml:space="preserve"> и дополнения </w:t>
      </w:r>
      <w:r w:rsidR="00774269" w:rsidRPr="004E4CF6">
        <w:rPr>
          <w:rFonts w:ascii="Times New Roman" w:eastAsia="Times New Roman" w:hAnsi="Times New Roman" w:cs="Times New Roman"/>
          <w:sz w:val="28"/>
          <w:szCs w:val="28"/>
        </w:rPr>
        <w:t>в</w:t>
      </w:r>
      <w:r w:rsidR="0095574F" w:rsidRPr="004E4CF6">
        <w:rPr>
          <w:rFonts w:ascii="Times New Roman" w:eastAsia="Times New Roman" w:hAnsi="Times New Roman" w:cs="Times New Roman"/>
          <w:sz w:val="28"/>
          <w:szCs w:val="28"/>
        </w:rPr>
        <w:t xml:space="preserve"> </w:t>
      </w:r>
      <w:r w:rsidR="00774269" w:rsidRPr="004E4CF6">
        <w:rPr>
          <w:rFonts w:ascii="Times New Roman" w:eastAsia="Times New Roman" w:hAnsi="Times New Roman" w:cs="Times New Roman"/>
          <w:sz w:val="28"/>
          <w:szCs w:val="28"/>
        </w:rPr>
        <w:t xml:space="preserve">Коллективный договор на 2024-26годы: </w:t>
      </w:r>
    </w:p>
    <w:p w14:paraId="78A16F45" w14:textId="2A92197D" w:rsidR="002E1EC3" w:rsidRPr="0095574F" w:rsidRDefault="00774269" w:rsidP="0095574F">
      <w:pPr>
        <w:pStyle w:val="a5"/>
        <w:numPr>
          <w:ilvl w:val="0"/>
          <w:numId w:val="7"/>
        </w:numPr>
        <w:jc w:val="both"/>
        <w:rPr>
          <w:rFonts w:eastAsia="Times New Roman" w:cs="Times New Roman"/>
          <w:szCs w:val="28"/>
        </w:rPr>
      </w:pPr>
      <w:r w:rsidRPr="0095574F">
        <w:rPr>
          <w:rFonts w:eastAsia="Times New Roman" w:cs="Times New Roman"/>
          <w:szCs w:val="28"/>
        </w:rPr>
        <w:t>И</w:t>
      </w:r>
      <w:r w:rsidR="007818A2" w:rsidRPr="0095574F">
        <w:rPr>
          <w:rFonts w:eastAsia="Times New Roman" w:cs="Times New Roman"/>
          <w:szCs w:val="28"/>
        </w:rPr>
        <w:t>зменить и изложить в</w:t>
      </w:r>
      <w:r w:rsidR="00F625F6" w:rsidRPr="0095574F">
        <w:rPr>
          <w:rFonts w:eastAsia="Times New Roman" w:cs="Times New Roman"/>
          <w:szCs w:val="28"/>
        </w:rPr>
        <w:t xml:space="preserve"> </w:t>
      </w:r>
      <w:r w:rsidR="007818A2" w:rsidRPr="0095574F">
        <w:rPr>
          <w:rFonts w:eastAsia="Times New Roman" w:cs="Times New Roman"/>
          <w:szCs w:val="28"/>
        </w:rPr>
        <w:t xml:space="preserve">новой редакции </w:t>
      </w:r>
      <w:r w:rsidR="002E1EC3" w:rsidRPr="0095574F">
        <w:rPr>
          <w:rFonts w:eastAsia="Times New Roman" w:cs="Times New Roman"/>
          <w:szCs w:val="28"/>
        </w:rPr>
        <w:t xml:space="preserve">следующие пункты </w:t>
      </w:r>
      <w:r w:rsidR="007818A2" w:rsidRPr="0095574F">
        <w:rPr>
          <w:rFonts w:eastAsia="Times New Roman" w:cs="Times New Roman"/>
          <w:szCs w:val="28"/>
        </w:rPr>
        <w:t>Коллективного договора:</w:t>
      </w:r>
    </w:p>
    <w:p w14:paraId="465DBBE5" w14:textId="77777777" w:rsidR="0095574F" w:rsidRPr="0095574F" w:rsidRDefault="00774269" w:rsidP="004E5EF5">
      <w:pPr>
        <w:pStyle w:val="a5"/>
        <w:numPr>
          <w:ilvl w:val="0"/>
          <w:numId w:val="8"/>
        </w:numPr>
        <w:autoSpaceDE w:val="0"/>
        <w:autoSpaceDN w:val="0"/>
        <w:adjustRightInd w:val="0"/>
        <w:spacing w:after="0"/>
        <w:ind w:left="0" w:firstLine="567"/>
        <w:jc w:val="both"/>
        <w:rPr>
          <w:rFonts w:eastAsia="Times New Roman" w:cs="Times New Roman"/>
          <w:szCs w:val="28"/>
          <w:lang w:eastAsia="ru-RU"/>
        </w:rPr>
      </w:pPr>
      <w:r w:rsidRPr="0095574F">
        <w:rPr>
          <w:rFonts w:eastAsia="Times New Roman" w:cs="Times New Roman"/>
          <w:szCs w:val="28"/>
        </w:rPr>
        <w:t>П</w:t>
      </w:r>
      <w:r w:rsidR="002E1EC3" w:rsidRPr="0095574F">
        <w:rPr>
          <w:rFonts w:eastAsia="Times New Roman" w:cs="Times New Roman"/>
          <w:szCs w:val="28"/>
        </w:rPr>
        <w:t xml:space="preserve">ункт </w:t>
      </w:r>
      <w:r w:rsidR="002E1EC3" w:rsidRPr="0095574F">
        <w:rPr>
          <w:rFonts w:eastAsia="Times New Roman" w:cs="Times New Roman"/>
          <w:szCs w:val="28"/>
          <w:lang w:eastAsia="ru-RU"/>
        </w:rPr>
        <w:t>4.6.</w:t>
      </w:r>
      <w:r w:rsidR="002E1EC3" w:rsidRPr="0095574F">
        <w:rPr>
          <w:rFonts w:eastAsia="Arial Unicode MS" w:cs="Times New Roman"/>
          <w:color w:val="000000"/>
          <w:kern w:val="1"/>
          <w:szCs w:val="28"/>
          <w:lang w:eastAsia="ru-RU"/>
        </w:rPr>
        <w:t>:</w:t>
      </w:r>
      <w:r w:rsidRPr="0095574F">
        <w:rPr>
          <w:rFonts w:eastAsia="Arial Unicode MS" w:cs="Times New Roman"/>
          <w:color w:val="000000"/>
          <w:kern w:val="1"/>
          <w:szCs w:val="28"/>
          <w:lang w:eastAsia="ru-RU"/>
        </w:rPr>
        <w:t xml:space="preserve"> </w:t>
      </w:r>
      <w:r w:rsidR="002E1EC3" w:rsidRPr="0095574F">
        <w:rPr>
          <w:rFonts w:eastAsia="Arial Unicode MS" w:cs="Times New Roman"/>
          <w:color w:val="000000"/>
          <w:kern w:val="1"/>
          <w:szCs w:val="28"/>
          <w:lang w:eastAsia="ru-RU"/>
        </w:rPr>
        <w:t>« </w:t>
      </w:r>
      <w:r w:rsidR="002E1EC3" w:rsidRPr="0095574F">
        <w:rPr>
          <w:rFonts w:eastAsia="Calibri" w:cs="Times New Roman"/>
          <w:szCs w:val="28"/>
          <w:lang w:eastAsia="ru-RU"/>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7" w:history="1">
        <w:r w:rsidR="002E1EC3" w:rsidRPr="0095574F">
          <w:rPr>
            <w:rFonts w:eastAsia="Calibri" w:cs="Times New Roman"/>
            <w:bCs/>
            <w:szCs w:val="28"/>
            <w:lang w:eastAsia="ru-RU"/>
          </w:rPr>
          <w:t>ключевой ставки</w:t>
        </w:r>
      </w:hyperlink>
      <w:r w:rsidR="002E1EC3" w:rsidRPr="0095574F">
        <w:rPr>
          <w:rFonts w:eastAsia="Calibri" w:cs="Times New Roman"/>
          <w:szCs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(ст.236ТК РФ).</w:t>
      </w:r>
      <w:bookmarkStart w:id="1" w:name="sub_34910416"/>
    </w:p>
    <w:p w14:paraId="4E4898C1" w14:textId="40294A5D" w:rsidR="002E1EC3" w:rsidRDefault="002E1EC3" w:rsidP="0095574F">
      <w:pPr>
        <w:pStyle w:val="a5"/>
        <w:autoSpaceDE w:val="0"/>
        <w:autoSpaceDN w:val="0"/>
        <w:adjustRightInd w:val="0"/>
        <w:spacing w:after="0"/>
        <w:ind w:left="0" w:firstLine="567"/>
        <w:jc w:val="both"/>
        <w:rPr>
          <w:rFonts w:eastAsia="Times New Roman" w:cs="Times New Roman"/>
          <w:szCs w:val="28"/>
          <w:lang w:eastAsia="ru-RU"/>
        </w:rPr>
      </w:pPr>
      <w:r w:rsidRPr="002E1EC3">
        <w:rPr>
          <w:rFonts w:eastAsia="Times New Roman" w:cs="Times New Roman"/>
          <w:szCs w:val="28"/>
          <w:lang w:eastAsia="ru-RU"/>
        </w:rPr>
        <w:t>Обязанность по выплате указанной денежной компенсации возникает независимо от наличия вины работодателя.</w:t>
      </w:r>
      <w:r w:rsidRPr="0095574F">
        <w:rPr>
          <w:rFonts w:eastAsia="Times New Roman" w:cs="Times New Roman"/>
          <w:szCs w:val="28"/>
          <w:lang w:eastAsia="ru-RU"/>
        </w:rPr>
        <w:t>»</w:t>
      </w:r>
    </w:p>
    <w:p w14:paraId="36869131" w14:textId="1DE170EA" w:rsidR="002E1EC3" w:rsidRPr="002E1EC3" w:rsidRDefault="00774269" w:rsidP="008D319C">
      <w:pPr>
        <w:spacing w:after="0" w:line="240" w:lineRule="auto"/>
        <w:ind w:firstLine="567"/>
        <w:jc w:val="both"/>
        <w:rPr>
          <w:rFonts w:ascii="Times New Roman" w:eastAsia="Times New Roman" w:hAnsi="Times New Roman" w:cs="Times New Roman"/>
          <w:iCs/>
          <w:sz w:val="28"/>
          <w:szCs w:val="28"/>
          <w:lang w:eastAsia="ru-RU"/>
        </w:rPr>
      </w:pPr>
      <w:r w:rsidRPr="0095574F">
        <w:rPr>
          <w:rFonts w:ascii="Times New Roman" w:eastAsia="Times New Roman" w:hAnsi="Times New Roman" w:cs="Times New Roman"/>
          <w:sz w:val="28"/>
          <w:szCs w:val="28"/>
          <w:lang w:eastAsia="ru-RU"/>
        </w:rPr>
        <w:t xml:space="preserve">2. Пункт </w:t>
      </w:r>
      <w:r w:rsidR="002E1EC3" w:rsidRPr="002E1EC3">
        <w:rPr>
          <w:rFonts w:ascii="Times New Roman" w:eastAsia="Times New Roman" w:hAnsi="Times New Roman" w:cs="Times New Roman"/>
          <w:iCs/>
          <w:sz w:val="28"/>
          <w:szCs w:val="28"/>
          <w:lang w:eastAsia="ru-RU"/>
        </w:rPr>
        <w:t>5.6.</w:t>
      </w:r>
      <w:r w:rsidRPr="0095574F">
        <w:rPr>
          <w:rFonts w:ascii="Times New Roman" w:eastAsia="Times New Roman" w:hAnsi="Times New Roman" w:cs="Times New Roman"/>
          <w:iCs/>
          <w:sz w:val="28"/>
          <w:szCs w:val="28"/>
          <w:lang w:eastAsia="ru-RU"/>
        </w:rPr>
        <w:t>: «</w:t>
      </w:r>
      <w:r w:rsidR="002E1EC3" w:rsidRPr="002E1EC3">
        <w:rPr>
          <w:rFonts w:ascii="Times New Roman" w:eastAsia="Times New Roman" w:hAnsi="Times New Roman" w:cs="Times New Roman"/>
          <w:iCs/>
          <w:sz w:val="28"/>
          <w:szCs w:val="28"/>
          <w:lang w:eastAsia="ru-RU"/>
        </w:rPr>
        <w:t>Участвовать в реализации социальных проектов Республиканской и территориальных организаций Общероссийского Профсоюза образования:</w:t>
      </w:r>
    </w:p>
    <w:p w14:paraId="637CCB88" w14:textId="77777777" w:rsidR="002E1EC3" w:rsidRPr="002E1EC3" w:rsidRDefault="002E1EC3" w:rsidP="0095574F">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2E1EC3">
        <w:rPr>
          <w:rFonts w:ascii="Times New Roman" w:eastAsia="Times New Roman" w:hAnsi="Times New Roman" w:cs="Times New Roman"/>
          <w:iCs/>
          <w:sz w:val="28"/>
          <w:szCs w:val="28"/>
          <w:lang w:eastAsia="ru-RU"/>
        </w:rPr>
        <w:t xml:space="preserve">-льготные путевки в санатории ФПРТ, объединения </w:t>
      </w:r>
      <w:proofErr w:type="spellStart"/>
      <w:r w:rsidRPr="002E1EC3">
        <w:rPr>
          <w:rFonts w:ascii="Times New Roman" w:eastAsia="Times New Roman" w:hAnsi="Times New Roman" w:cs="Times New Roman"/>
          <w:iCs/>
          <w:sz w:val="28"/>
          <w:szCs w:val="28"/>
          <w:lang w:eastAsia="ru-RU"/>
        </w:rPr>
        <w:t>профкурорт</w:t>
      </w:r>
      <w:proofErr w:type="spellEnd"/>
      <w:r w:rsidRPr="002E1EC3">
        <w:rPr>
          <w:rFonts w:ascii="Times New Roman" w:eastAsia="Times New Roman" w:hAnsi="Times New Roman" w:cs="Times New Roman"/>
          <w:iCs/>
          <w:sz w:val="28"/>
          <w:szCs w:val="28"/>
          <w:lang w:eastAsia="ru-RU"/>
        </w:rPr>
        <w:t xml:space="preserve"> ФНПР;</w:t>
      </w:r>
    </w:p>
    <w:p w14:paraId="45990C3A" w14:textId="77777777" w:rsidR="002E1EC3" w:rsidRPr="002E1EC3" w:rsidRDefault="002E1EC3" w:rsidP="0095574F">
      <w:pPr>
        <w:spacing w:after="0" w:line="240" w:lineRule="auto"/>
        <w:ind w:firstLine="709"/>
        <w:jc w:val="both"/>
        <w:rPr>
          <w:rFonts w:ascii="Times New Roman" w:eastAsia="Times New Roman" w:hAnsi="Times New Roman" w:cs="Times New Roman"/>
          <w:iCs/>
          <w:sz w:val="28"/>
          <w:szCs w:val="28"/>
          <w:lang w:eastAsia="ru-RU"/>
        </w:rPr>
      </w:pPr>
      <w:r w:rsidRPr="002E1EC3">
        <w:rPr>
          <w:rFonts w:ascii="Times New Roman" w:eastAsia="Times New Roman" w:hAnsi="Times New Roman" w:cs="Times New Roman"/>
          <w:iCs/>
          <w:sz w:val="28"/>
          <w:szCs w:val="28"/>
          <w:lang w:eastAsia="ru-RU"/>
        </w:rPr>
        <w:t>-отдых по проекту «Лето. Сочи»; «Анапа - пляж», иные;</w:t>
      </w:r>
    </w:p>
    <w:p w14:paraId="1B76F586" w14:textId="77777777" w:rsidR="002E1EC3" w:rsidRPr="002E1EC3" w:rsidRDefault="002E1EC3" w:rsidP="0095574F">
      <w:pPr>
        <w:spacing w:after="0" w:line="240" w:lineRule="auto"/>
        <w:ind w:firstLine="709"/>
        <w:jc w:val="both"/>
        <w:rPr>
          <w:rFonts w:ascii="Times New Roman" w:eastAsia="Times New Roman" w:hAnsi="Times New Roman" w:cs="Times New Roman"/>
          <w:iCs/>
          <w:sz w:val="28"/>
          <w:szCs w:val="28"/>
          <w:lang w:eastAsia="ru-RU"/>
        </w:rPr>
      </w:pPr>
      <w:r w:rsidRPr="002E1EC3">
        <w:rPr>
          <w:rFonts w:ascii="Times New Roman" w:eastAsia="Times New Roman" w:hAnsi="Times New Roman" w:cs="Times New Roman"/>
          <w:iCs/>
          <w:sz w:val="28"/>
          <w:szCs w:val="28"/>
          <w:lang w:eastAsia="ru-RU"/>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3DB5D119" w14:textId="77777777" w:rsidR="002E1EC3" w:rsidRPr="002E1EC3" w:rsidRDefault="002E1EC3" w:rsidP="0095574F">
      <w:pPr>
        <w:spacing w:after="0" w:line="240" w:lineRule="auto"/>
        <w:ind w:firstLine="709"/>
        <w:jc w:val="both"/>
        <w:rPr>
          <w:rFonts w:ascii="Times New Roman" w:eastAsia="Times New Roman" w:hAnsi="Times New Roman" w:cs="Times New Roman"/>
          <w:iCs/>
          <w:color w:val="92D050"/>
          <w:sz w:val="28"/>
          <w:szCs w:val="28"/>
          <w:lang w:eastAsia="ru-RU"/>
        </w:rPr>
      </w:pPr>
      <w:r w:rsidRPr="002E1EC3">
        <w:rPr>
          <w:rFonts w:ascii="Times New Roman" w:eastAsia="Times New Roman" w:hAnsi="Times New Roman" w:cs="Times New Roman"/>
          <w:iCs/>
          <w:sz w:val="28"/>
          <w:szCs w:val="28"/>
          <w:lang w:eastAsia="ru-RU"/>
        </w:rPr>
        <w:t>-проект «Путевка от Профсоюза»;</w:t>
      </w:r>
    </w:p>
    <w:p w14:paraId="03238780" w14:textId="77777777" w:rsidR="002E1EC3" w:rsidRPr="002E1EC3" w:rsidRDefault="002E1EC3" w:rsidP="0095574F">
      <w:pPr>
        <w:spacing w:after="0" w:line="240" w:lineRule="auto"/>
        <w:ind w:firstLine="708"/>
        <w:jc w:val="both"/>
        <w:rPr>
          <w:rFonts w:ascii="Times New Roman" w:eastAsia="Times New Roman" w:hAnsi="Times New Roman" w:cs="Times New Roman"/>
          <w:iCs/>
          <w:spacing w:val="-4"/>
          <w:sz w:val="28"/>
          <w:szCs w:val="28"/>
          <w:lang w:eastAsia="ru-RU"/>
        </w:rPr>
      </w:pPr>
      <w:r w:rsidRPr="002E1EC3">
        <w:rPr>
          <w:rFonts w:ascii="Times New Roman" w:eastAsia="Times New Roman" w:hAnsi="Times New Roman" w:cs="Times New Roman"/>
          <w:iCs/>
          <w:spacing w:val="-4"/>
          <w:sz w:val="28"/>
          <w:szCs w:val="28"/>
          <w:lang w:eastAsia="ru-RU"/>
        </w:rPr>
        <w:t>-проект «Профсоюзный уик-энд»;</w:t>
      </w:r>
    </w:p>
    <w:p w14:paraId="19729EE1" w14:textId="77777777" w:rsidR="002E1EC3" w:rsidRPr="002E1EC3" w:rsidRDefault="002E1EC3" w:rsidP="0095574F">
      <w:pPr>
        <w:spacing w:after="0" w:line="240" w:lineRule="auto"/>
        <w:ind w:firstLine="708"/>
        <w:jc w:val="both"/>
        <w:rPr>
          <w:rFonts w:ascii="Times New Roman" w:eastAsia="Times New Roman" w:hAnsi="Times New Roman" w:cs="Times New Roman"/>
          <w:iCs/>
          <w:spacing w:val="-4"/>
          <w:sz w:val="28"/>
          <w:szCs w:val="28"/>
          <w:lang w:eastAsia="ru-RU"/>
        </w:rPr>
      </w:pPr>
      <w:r w:rsidRPr="002E1EC3">
        <w:rPr>
          <w:rFonts w:ascii="Times New Roman" w:eastAsia="Times New Roman" w:hAnsi="Times New Roman" w:cs="Times New Roman"/>
          <w:iCs/>
          <w:spacing w:val="-4"/>
          <w:sz w:val="28"/>
          <w:szCs w:val="28"/>
          <w:lang w:eastAsia="ru-RU"/>
        </w:rPr>
        <w:t>-проект «Территория социального партнерства»;</w:t>
      </w:r>
    </w:p>
    <w:p w14:paraId="5D45E476" w14:textId="6D922DD0" w:rsidR="002E1EC3" w:rsidRDefault="002E1EC3" w:rsidP="0095574F">
      <w:pPr>
        <w:spacing w:after="0" w:line="240" w:lineRule="auto"/>
        <w:ind w:firstLine="709"/>
        <w:jc w:val="both"/>
        <w:rPr>
          <w:rFonts w:ascii="Times New Roman" w:eastAsia="Times New Roman" w:hAnsi="Times New Roman" w:cs="Times New Roman"/>
          <w:iCs/>
          <w:sz w:val="28"/>
          <w:szCs w:val="28"/>
          <w:lang w:eastAsia="ru-RU"/>
        </w:rPr>
      </w:pPr>
      <w:r w:rsidRPr="002E1EC3">
        <w:rPr>
          <w:rFonts w:ascii="Times New Roman" w:eastAsia="Times New Roman" w:hAnsi="Times New Roman" w:cs="Times New Roman"/>
          <w:iCs/>
          <w:sz w:val="28"/>
          <w:szCs w:val="28"/>
          <w:lang w:eastAsia="ru-RU"/>
        </w:rPr>
        <w:t>- единовременная материальная помощь членам Профсоюза из республиканского фонда «Социальная поддержка членов Профсоюза» (согласно Положению).</w:t>
      </w:r>
      <w:r w:rsidR="00774269" w:rsidRPr="0095574F">
        <w:rPr>
          <w:rFonts w:ascii="Times New Roman" w:eastAsia="Times New Roman" w:hAnsi="Times New Roman" w:cs="Times New Roman"/>
          <w:iCs/>
          <w:sz w:val="28"/>
          <w:szCs w:val="28"/>
          <w:lang w:eastAsia="ru-RU"/>
        </w:rPr>
        <w:t>»</w:t>
      </w:r>
    </w:p>
    <w:p w14:paraId="688BEF11" w14:textId="0EDB21D9" w:rsidR="002E1EC3" w:rsidRDefault="00774269" w:rsidP="008D319C">
      <w:pPr>
        <w:spacing w:after="0" w:line="240" w:lineRule="auto"/>
        <w:ind w:firstLine="567"/>
        <w:jc w:val="both"/>
        <w:rPr>
          <w:rFonts w:ascii="Times New Roman" w:eastAsia="Calibri" w:hAnsi="Times New Roman" w:cs="Times New Roman"/>
          <w:sz w:val="28"/>
          <w:szCs w:val="28"/>
        </w:rPr>
      </w:pPr>
      <w:r w:rsidRPr="0095574F">
        <w:rPr>
          <w:rFonts w:ascii="Times New Roman" w:eastAsia="Times New Roman" w:hAnsi="Times New Roman" w:cs="Times New Roman"/>
          <w:iCs/>
          <w:sz w:val="28"/>
          <w:szCs w:val="28"/>
          <w:lang w:eastAsia="ru-RU"/>
        </w:rPr>
        <w:t xml:space="preserve">3. Пункт </w:t>
      </w:r>
      <w:r w:rsidR="002E1EC3" w:rsidRPr="002E1EC3">
        <w:rPr>
          <w:rFonts w:ascii="Times New Roman" w:eastAsia="Times New Roman" w:hAnsi="Times New Roman" w:cs="Times New Roman"/>
          <w:bCs/>
          <w:sz w:val="28"/>
          <w:szCs w:val="28"/>
          <w:lang w:eastAsia="x-none"/>
        </w:rPr>
        <w:t>9.4.</w:t>
      </w:r>
      <w:r w:rsidRPr="0095574F">
        <w:rPr>
          <w:rFonts w:ascii="Times New Roman" w:eastAsia="Times New Roman" w:hAnsi="Times New Roman" w:cs="Times New Roman"/>
          <w:bCs/>
          <w:sz w:val="28"/>
          <w:szCs w:val="28"/>
          <w:lang w:eastAsia="x-none"/>
        </w:rPr>
        <w:t>: «</w:t>
      </w:r>
      <w:r w:rsidR="002E1EC3" w:rsidRPr="002E1EC3">
        <w:rPr>
          <w:rFonts w:ascii="Times New Roman" w:eastAsia="Calibri" w:hAnsi="Times New Roman" w:cs="Times New Roman"/>
          <w:sz w:val="28"/>
          <w:szCs w:val="28"/>
        </w:rPr>
        <w:t>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14:paraId="07AE4C04" w14:textId="77777777" w:rsidR="008D319C" w:rsidRPr="002E1EC3" w:rsidRDefault="008D319C" w:rsidP="0095574F">
      <w:pPr>
        <w:spacing w:after="0" w:line="240" w:lineRule="auto"/>
        <w:ind w:firstLine="709"/>
        <w:jc w:val="both"/>
        <w:rPr>
          <w:rFonts w:ascii="Times New Roman" w:eastAsia="Calibri" w:hAnsi="Times New Roman" w:cs="Times New Roman"/>
          <w:sz w:val="28"/>
          <w:szCs w:val="28"/>
        </w:rPr>
      </w:pPr>
    </w:p>
    <w:p w14:paraId="0D0310AE" w14:textId="77777777" w:rsidR="004E4CF6" w:rsidRDefault="004E4CF6" w:rsidP="008D319C">
      <w:pPr>
        <w:spacing w:after="0" w:line="240" w:lineRule="auto"/>
        <w:ind w:firstLine="567"/>
        <w:jc w:val="both"/>
        <w:rPr>
          <w:rFonts w:ascii="Times New Roman" w:eastAsia="Times New Roman" w:hAnsi="Times New Roman" w:cs="Times New Roman"/>
          <w:sz w:val="28"/>
          <w:szCs w:val="28"/>
          <w:lang w:eastAsia="ru-RU"/>
        </w:rPr>
      </w:pPr>
    </w:p>
    <w:p w14:paraId="2623153B" w14:textId="77777777" w:rsidR="004E4CF6" w:rsidRDefault="004E4CF6" w:rsidP="008D319C">
      <w:pPr>
        <w:spacing w:after="0" w:line="240" w:lineRule="auto"/>
        <w:ind w:firstLine="567"/>
        <w:jc w:val="both"/>
        <w:rPr>
          <w:rFonts w:ascii="Times New Roman" w:eastAsia="Times New Roman" w:hAnsi="Times New Roman" w:cs="Times New Roman"/>
          <w:sz w:val="28"/>
          <w:szCs w:val="28"/>
          <w:lang w:eastAsia="ru-RU"/>
        </w:rPr>
      </w:pPr>
    </w:p>
    <w:p w14:paraId="6C7A444F" w14:textId="49A3A5F9" w:rsidR="00774269" w:rsidRPr="00774269" w:rsidRDefault="00774269" w:rsidP="008D319C">
      <w:pPr>
        <w:spacing w:after="0" w:line="240" w:lineRule="auto"/>
        <w:ind w:firstLine="567"/>
        <w:jc w:val="both"/>
        <w:rPr>
          <w:rFonts w:ascii="Times New Roman" w:eastAsia="Times New Roman" w:hAnsi="Times New Roman" w:cs="Times New Roman"/>
          <w:spacing w:val="-4"/>
          <w:sz w:val="28"/>
          <w:szCs w:val="28"/>
          <w:lang w:eastAsia="ru-RU"/>
        </w:rPr>
      </w:pPr>
      <w:r w:rsidRPr="008D319C">
        <w:rPr>
          <w:rFonts w:ascii="Times New Roman" w:eastAsia="Times New Roman" w:hAnsi="Times New Roman" w:cs="Times New Roman"/>
          <w:sz w:val="28"/>
          <w:szCs w:val="28"/>
          <w:lang w:eastAsia="ru-RU"/>
        </w:rPr>
        <w:t xml:space="preserve">4. </w:t>
      </w:r>
      <w:r w:rsidRPr="0095574F">
        <w:rPr>
          <w:rFonts w:ascii="Times New Roman" w:eastAsia="Times New Roman" w:hAnsi="Times New Roman" w:cs="Times New Roman"/>
          <w:spacing w:val="-4"/>
          <w:sz w:val="28"/>
          <w:szCs w:val="28"/>
          <w:lang w:eastAsia="ru-RU"/>
        </w:rPr>
        <w:t xml:space="preserve">Раздел </w:t>
      </w:r>
      <w:r w:rsidRPr="00774269">
        <w:rPr>
          <w:rFonts w:ascii="Times New Roman" w:eastAsia="Times New Roman" w:hAnsi="Times New Roman" w:cs="Times New Roman"/>
          <w:spacing w:val="-4"/>
          <w:sz w:val="28"/>
          <w:szCs w:val="28"/>
          <w:lang w:eastAsia="ru-RU"/>
        </w:rPr>
        <w:t>II. Льготы по установлению уровня оплаты труда работника</w:t>
      </w:r>
    </w:p>
    <w:p w14:paraId="55F0B2E5" w14:textId="77DDC0A9" w:rsidR="00774269" w:rsidRPr="0095574F" w:rsidRDefault="00774269" w:rsidP="0095574F">
      <w:pPr>
        <w:jc w:val="both"/>
        <w:rPr>
          <w:rFonts w:ascii="Times New Roman" w:eastAsia="Times New Roman" w:hAnsi="Times New Roman" w:cs="Times New Roman"/>
          <w:bCs/>
          <w:spacing w:val="-4"/>
          <w:sz w:val="28"/>
          <w:szCs w:val="28"/>
          <w:lang w:eastAsia="ru-RU"/>
        </w:rPr>
      </w:pPr>
      <w:r w:rsidRPr="00774269">
        <w:rPr>
          <w:rFonts w:ascii="Times New Roman" w:eastAsia="Times New Roman" w:hAnsi="Times New Roman" w:cs="Times New Roman"/>
          <w:spacing w:val="-4"/>
          <w:sz w:val="28"/>
          <w:szCs w:val="28"/>
          <w:lang w:eastAsia="ru-RU"/>
        </w:rPr>
        <w:t xml:space="preserve"> во взаимосвязи с имеющейся квалификационной </w:t>
      </w:r>
      <w:proofErr w:type="gramStart"/>
      <w:r w:rsidRPr="00774269">
        <w:rPr>
          <w:rFonts w:ascii="Times New Roman" w:eastAsia="Times New Roman" w:hAnsi="Times New Roman" w:cs="Times New Roman"/>
          <w:spacing w:val="-4"/>
          <w:sz w:val="28"/>
          <w:szCs w:val="28"/>
          <w:lang w:eastAsia="ru-RU"/>
        </w:rPr>
        <w:t xml:space="preserve">категорией </w:t>
      </w:r>
      <w:r w:rsidRPr="0095574F">
        <w:rPr>
          <w:rFonts w:ascii="Times New Roman" w:eastAsia="Times New Roman" w:hAnsi="Times New Roman" w:cs="Times New Roman"/>
          <w:spacing w:val="-4"/>
          <w:sz w:val="28"/>
          <w:szCs w:val="28"/>
          <w:lang w:eastAsia="ru-RU"/>
        </w:rPr>
        <w:t xml:space="preserve"> Приложения</w:t>
      </w:r>
      <w:proofErr w:type="gramEnd"/>
      <w:r w:rsidRPr="0095574F">
        <w:rPr>
          <w:rFonts w:ascii="Times New Roman" w:eastAsia="Times New Roman" w:hAnsi="Times New Roman" w:cs="Times New Roman"/>
          <w:spacing w:val="-4"/>
          <w:sz w:val="28"/>
          <w:szCs w:val="28"/>
          <w:lang w:eastAsia="ru-RU"/>
        </w:rPr>
        <w:t xml:space="preserve"> 2 «</w:t>
      </w:r>
      <w:r w:rsidRPr="0095574F">
        <w:rPr>
          <w:rFonts w:ascii="Times New Roman" w:eastAsia="Times New Roman" w:hAnsi="Times New Roman" w:cs="Times New Roman"/>
          <w:bCs/>
          <w:spacing w:val="-4"/>
          <w:sz w:val="28"/>
          <w:szCs w:val="28"/>
          <w:lang w:eastAsia="ru-RU"/>
        </w:rPr>
        <w:t xml:space="preserve">Права и льготы </w:t>
      </w:r>
      <w:r w:rsidRPr="00774269">
        <w:rPr>
          <w:rFonts w:ascii="Times New Roman" w:eastAsia="Times New Roman" w:hAnsi="Times New Roman" w:cs="Times New Roman"/>
          <w:bCs/>
          <w:spacing w:val="-4"/>
          <w:sz w:val="28"/>
          <w:szCs w:val="28"/>
          <w:lang w:eastAsia="ru-RU"/>
        </w:rPr>
        <w:t>предоставляемые педагогическим работникам образовательных организаций Республики Татарстан при подготовке и проведении аттестации</w:t>
      </w:r>
      <w:r w:rsidRPr="0095574F">
        <w:rPr>
          <w:rFonts w:ascii="Times New Roman" w:eastAsia="Times New Roman" w:hAnsi="Times New Roman" w:cs="Times New Roman"/>
          <w:bCs/>
          <w:spacing w:val="-4"/>
          <w:sz w:val="28"/>
          <w:szCs w:val="28"/>
          <w:lang w:eastAsia="ru-RU"/>
        </w:rPr>
        <w:t>»</w:t>
      </w:r>
      <w:r w:rsidR="0095574F" w:rsidRPr="0095574F">
        <w:rPr>
          <w:rFonts w:ascii="Times New Roman" w:eastAsia="Times New Roman" w:hAnsi="Times New Roman" w:cs="Times New Roman"/>
          <w:bCs/>
          <w:spacing w:val="-4"/>
          <w:sz w:val="28"/>
          <w:szCs w:val="28"/>
          <w:lang w:eastAsia="ru-RU"/>
        </w:rPr>
        <w:t>:</w:t>
      </w:r>
      <w:r w:rsidR="0095574F">
        <w:rPr>
          <w:rFonts w:ascii="Times New Roman" w:eastAsia="Times New Roman" w:hAnsi="Times New Roman" w:cs="Times New Roman"/>
          <w:bCs/>
          <w:spacing w:val="-4"/>
          <w:sz w:val="28"/>
          <w:szCs w:val="28"/>
          <w:lang w:eastAsia="ru-RU"/>
        </w:rPr>
        <w:t xml:space="preserve"> </w:t>
      </w:r>
      <w:r w:rsidR="0095574F" w:rsidRPr="0095574F">
        <w:rPr>
          <w:rFonts w:ascii="Times New Roman" w:eastAsia="Times New Roman" w:hAnsi="Times New Roman" w:cs="Times New Roman"/>
          <w:bCs/>
          <w:spacing w:val="-4"/>
          <w:sz w:val="28"/>
          <w:szCs w:val="28"/>
          <w:lang w:eastAsia="ru-RU"/>
        </w:rPr>
        <w:t xml:space="preserve"> </w:t>
      </w:r>
    </w:p>
    <w:p w14:paraId="1AA26E41" w14:textId="7E1F3DAD" w:rsidR="0095574F" w:rsidRDefault="0095574F" w:rsidP="0095574F">
      <w:pPr>
        <w:ind w:firstLine="567"/>
        <w:jc w:val="both"/>
        <w:rPr>
          <w:rFonts w:ascii="Times New Roman" w:eastAsia="Times New Roman" w:hAnsi="Times New Roman" w:cs="Times New Roman"/>
          <w:spacing w:val="-4"/>
          <w:sz w:val="28"/>
          <w:szCs w:val="28"/>
          <w:lang w:eastAsia="ru-RU"/>
        </w:rPr>
      </w:pPr>
      <w:r w:rsidRPr="0095574F">
        <w:rPr>
          <w:rFonts w:ascii="Times New Roman" w:eastAsia="Times New Roman" w:hAnsi="Times New Roman" w:cs="Times New Roman"/>
          <w:bCs/>
          <w:spacing w:val="-4"/>
          <w:sz w:val="28"/>
          <w:szCs w:val="28"/>
          <w:lang w:eastAsia="ru-RU"/>
        </w:rPr>
        <w:t xml:space="preserve">Пункт </w:t>
      </w:r>
      <w:r w:rsidR="00774269" w:rsidRPr="00774269">
        <w:rPr>
          <w:rFonts w:ascii="Times New Roman" w:eastAsia="Times New Roman" w:hAnsi="Times New Roman" w:cs="Times New Roman"/>
          <w:spacing w:val="-4"/>
          <w:sz w:val="28"/>
          <w:szCs w:val="28"/>
          <w:lang w:eastAsia="ru-RU"/>
        </w:rPr>
        <w:t>2.1.</w:t>
      </w:r>
      <w:r w:rsidRPr="0095574F">
        <w:rPr>
          <w:rFonts w:ascii="Times New Roman" w:eastAsia="Times New Roman" w:hAnsi="Times New Roman" w:cs="Times New Roman"/>
          <w:spacing w:val="-4"/>
          <w:sz w:val="28"/>
          <w:szCs w:val="28"/>
          <w:lang w:eastAsia="ru-RU"/>
        </w:rPr>
        <w:t>: «</w:t>
      </w:r>
      <w:r w:rsidR="00774269" w:rsidRPr="00774269">
        <w:rPr>
          <w:rFonts w:ascii="Times New Roman" w:eastAsia="Times New Roman" w:hAnsi="Times New Roman" w:cs="Times New Roman"/>
          <w:spacing w:val="-4"/>
          <w:sz w:val="28"/>
          <w:szCs w:val="28"/>
          <w:lang w:eastAsia="ru-RU"/>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00774269" w:rsidRPr="00774269">
        <w:rPr>
          <w:rFonts w:ascii="Times New Roman" w:eastAsia="Times New Roman" w:hAnsi="Times New Roman" w:cs="Times New Roman"/>
          <w:sz w:val="28"/>
          <w:szCs w:val="28"/>
          <w:lang w:eastAsia="ru-RU"/>
        </w:rPr>
        <w:t xml:space="preserve"> «</w:t>
      </w:r>
      <w:r w:rsidR="00774269" w:rsidRPr="00774269">
        <w:rPr>
          <w:rFonts w:ascii="Times New Roman" w:eastAsia="Times New Roman" w:hAnsi="Times New Roman" w:cs="Times New Roman"/>
          <w:spacing w:val="-4"/>
          <w:sz w:val="28"/>
          <w:szCs w:val="28"/>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07B17305" w14:textId="4FC6D9E8" w:rsidR="00774269" w:rsidRPr="0095574F" w:rsidRDefault="00774269" w:rsidP="0095574F">
      <w:pPr>
        <w:ind w:firstLine="567"/>
        <w:rPr>
          <w:rFonts w:ascii="Times New Roman" w:hAnsi="Times New Roman" w:cs="Times New Roman"/>
          <w:sz w:val="28"/>
          <w:szCs w:val="28"/>
          <w:lang w:eastAsia="ru-RU"/>
        </w:rPr>
      </w:pPr>
      <w:r w:rsidRPr="0095574F">
        <w:rPr>
          <w:rFonts w:ascii="Times New Roman" w:hAnsi="Times New Roman" w:cs="Times New Roman"/>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3D963460" w14:textId="77777777" w:rsidR="00774269" w:rsidRPr="0095574F" w:rsidRDefault="00774269" w:rsidP="0095574F">
      <w:pPr>
        <w:ind w:firstLine="567"/>
        <w:rPr>
          <w:rFonts w:ascii="Times New Roman" w:hAnsi="Times New Roman" w:cs="Times New Roman"/>
          <w:sz w:val="28"/>
          <w:szCs w:val="28"/>
          <w:lang w:eastAsia="ru-RU"/>
        </w:rPr>
      </w:pPr>
      <w:r w:rsidRPr="0095574F">
        <w:rPr>
          <w:rFonts w:ascii="Times New Roman" w:hAnsi="Times New Roman" w:cs="Times New Roman"/>
          <w:sz w:val="28"/>
          <w:szCs w:val="28"/>
          <w:lang w:eastAsia="ru-RU"/>
        </w:rPr>
        <w:t>- при возобновлении работы в должности, по которой установлена категория, независимо от перерывов в работе;</w:t>
      </w:r>
    </w:p>
    <w:p w14:paraId="46640B22" w14:textId="77777777" w:rsidR="00774269" w:rsidRPr="0095574F" w:rsidRDefault="00774269" w:rsidP="0095574F">
      <w:pPr>
        <w:ind w:firstLine="567"/>
        <w:rPr>
          <w:rFonts w:ascii="Times New Roman" w:hAnsi="Times New Roman" w:cs="Times New Roman"/>
          <w:sz w:val="28"/>
          <w:szCs w:val="28"/>
          <w:lang w:eastAsia="ru-RU"/>
        </w:rPr>
      </w:pPr>
      <w:r w:rsidRPr="0095574F">
        <w:rPr>
          <w:rFonts w:ascii="Times New Roman" w:hAnsi="Times New Roman" w:cs="Times New Roman"/>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070C0367" w14:textId="77777777" w:rsidR="00774269" w:rsidRPr="00774269" w:rsidRDefault="00774269" w:rsidP="0095574F">
      <w:pPr>
        <w:spacing w:after="0" w:line="240" w:lineRule="auto"/>
        <w:ind w:firstLine="709"/>
        <w:jc w:val="both"/>
        <w:rPr>
          <w:rFonts w:ascii="Times New Roman" w:eastAsia="Times New Roman" w:hAnsi="Times New Roman" w:cs="Times New Roman"/>
          <w:spacing w:val="-4"/>
          <w:sz w:val="28"/>
          <w:szCs w:val="28"/>
          <w:lang w:eastAsia="ru-RU"/>
        </w:rPr>
      </w:pPr>
      <w:r w:rsidRPr="00774269">
        <w:rPr>
          <w:rFonts w:ascii="Times New Roman" w:eastAsia="Times New Roman" w:hAnsi="Times New Roman" w:cs="Times New Roman"/>
          <w:spacing w:val="-4"/>
          <w:sz w:val="28"/>
          <w:szCs w:val="28"/>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72EB370B" w14:textId="77777777" w:rsidR="00774269" w:rsidRPr="00774269" w:rsidRDefault="00774269" w:rsidP="0095574F">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74269">
        <w:rPr>
          <w:rFonts w:ascii="Times New Roman" w:eastAsia="Times New Roman" w:hAnsi="Times New Roman" w:cs="Times New Roman"/>
          <w:spacing w:val="-4"/>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14:paraId="44AB9CC7" w14:textId="77777777" w:rsidR="00774269" w:rsidRPr="00774269" w:rsidRDefault="00774269" w:rsidP="0095574F">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155"/>
      </w:tblGrid>
      <w:tr w:rsidR="00774269" w:rsidRPr="00774269" w14:paraId="5945ED1D" w14:textId="77777777" w:rsidTr="00594DF3">
        <w:trPr>
          <w:trHeight w:val="70"/>
        </w:trPr>
        <w:tc>
          <w:tcPr>
            <w:tcW w:w="4167" w:type="dxa"/>
            <w:tcBorders>
              <w:top w:val="single" w:sz="4" w:space="0" w:color="auto"/>
              <w:left w:val="single" w:sz="4" w:space="0" w:color="auto"/>
              <w:bottom w:val="single" w:sz="4" w:space="0" w:color="auto"/>
              <w:right w:val="single" w:sz="4" w:space="0" w:color="auto"/>
            </w:tcBorders>
            <w:hideMark/>
          </w:tcPr>
          <w:p w14:paraId="506B5D5E" w14:textId="77777777" w:rsidR="00774269" w:rsidRPr="00774269" w:rsidRDefault="00774269" w:rsidP="00594DF3">
            <w:pPr>
              <w:tabs>
                <w:tab w:val="num" w:pos="240"/>
              </w:tabs>
              <w:spacing w:after="0" w:line="240" w:lineRule="auto"/>
              <w:jc w:val="center"/>
              <w:rPr>
                <w:rFonts w:ascii="Times New Roman" w:eastAsia="Times New Roman" w:hAnsi="Times New Roman" w:cs="Times New Roman"/>
                <w:b/>
                <w:sz w:val="28"/>
                <w:szCs w:val="28"/>
                <w:lang w:eastAsia="ru-RU"/>
              </w:rPr>
            </w:pPr>
            <w:r w:rsidRPr="00774269">
              <w:rPr>
                <w:rFonts w:ascii="Times New Roman" w:eastAsia="Times New Roman" w:hAnsi="Times New Roman" w:cs="Times New Roman"/>
                <w:b/>
                <w:sz w:val="28"/>
                <w:szCs w:val="28"/>
                <w:lang w:eastAsia="ru-RU"/>
              </w:rPr>
              <w:t>Должность, по которой установлена квалификационная категория</w:t>
            </w:r>
          </w:p>
        </w:tc>
        <w:tc>
          <w:tcPr>
            <w:tcW w:w="5155" w:type="dxa"/>
            <w:tcBorders>
              <w:top w:val="single" w:sz="4" w:space="0" w:color="auto"/>
              <w:left w:val="single" w:sz="4" w:space="0" w:color="auto"/>
              <w:bottom w:val="single" w:sz="4" w:space="0" w:color="auto"/>
              <w:right w:val="single" w:sz="4" w:space="0" w:color="auto"/>
            </w:tcBorders>
            <w:hideMark/>
          </w:tcPr>
          <w:p w14:paraId="4EBA39BD" w14:textId="63196474" w:rsidR="00774269" w:rsidRPr="00774269" w:rsidRDefault="00774269" w:rsidP="00594DF3">
            <w:pPr>
              <w:tabs>
                <w:tab w:val="num" w:pos="240"/>
              </w:tabs>
              <w:spacing w:after="0" w:line="240" w:lineRule="auto"/>
              <w:jc w:val="center"/>
              <w:rPr>
                <w:rFonts w:ascii="Times New Roman" w:eastAsia="Times New Roman" w:hAnsi="Times New Roman" w:cs="Times New Roman"/>
                <w:b/>
                <w:sz w:val="28"/>
                <w:szCs w:val="28"/>
                <w:lang w:eastAsia="ru-RU"/>
              </w:rPr>
            </w:pPr>
            <w:r w:rsidRPr="00774269">
              <w:rPr>
                <w:rFonts w:ascii="Times New Roman" w:eastAsia="Times New Roman" w:hAnsi="Times New Roman" w:cs="Times New Roman"/>
                <w:b/>
                <w:sz w:val="28"/>
                <w:szCs w:val="28"/>
                <w:lang w:eastAsia="ru-RU"/>
              </w:rPr>
              <w:t>Должность, по которой может учитываться категория, установленная по должности, указанной в графе № 1</w:t>
            </w:r>
          </w:p>
        </w:tc>
      </w:tr>
      <w:tr w:rsidR="00774269" w:rsidRPr="00774269" w14:paraId="6F923B00" w14:textId="77777777" w:rsidTr="00594DF3">
        <w:trPr>
          <w:trHeight w:val="3676"/>
        </w:trPr>
        <w:tc>
          <w:tcPr>
            <w:tcW w:w="4167" w:type="dxa"/>
            <w:tcBorders>
              <w:top w:val="single" w:sz="4" w:space="0" w:color="auto"/>
              <w:left w:val="single" w:sz="4" w:space="0" w:color="auto"/>
              <w:bottom w:val="single" w:sz="4" w:space="0" w:color="auto"/>
              <w:right w:val="single" w:sz="4" w:space="0" w:color="auto"/>
            </w:tcBorders>
          </w:tcPr>
          <w:p w14:paraId="6AA64920"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lastRenderedPageBreak/>
              <w:t>Учитель, преподаватель</w:t>
            </w:r>
          </w:p>
        </w:tc>
        <w:tc>
          <w:tcPr>
            <w:tcW w:w="5155" w:type="dxa"/>
            <w:tcBorders>
              <w:top w:val="single" w:sz="4" w:space="0" w:color="auto"/>
              <w:left w:val="single" w:sz="4" w:space="0" w:color="auto"/>
              <w:bottom w:val="single" w:sz="4" w:space="0" w:color="auto"/>
              <w:right w:val="single" w:sz="4" w:space="0" w:color="auto"/>
            </w:tcBorders>
            <w:hideMark/>
          </w:tcPr>
          <w:p w14:paraId="0850376E"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774269">
              <w:rPr>
                <w:rFonts w:ascii="Times New Roman" w:eastAsia="Times New Roman" w:hAnsi="Times New Roman" w:cs="Times New Roman"/>
                <w:sz w:val="28"/>
                <w:szCs w:val="28"/>
                <w:lang w:eastAsia="ru-RU"/>
              </w:rPr>
              <w:t>валеология</w:t>
            </w:r>
            <w:proofErr w:type="spellEnd"/>
            <w:r w:rsidRPr="00774269">
              <w:rPr>
                <w:rFonts w:ascii="Times New Roman" w:eastAsia="Times New Roman" w:hAnsi="Times New Roman" w:cs="Times New Roman"/>
                <w:sz w:val="28"/>
                <w:szCs w:val="28"/>
                <w:lang w:eastAsia="ru-RU"/>
              </w:rPr>
              <w:t xml:space="preserve"> как часть курса биологии, или профильные темы по медицинской подготовке из курса  «Основы безопасности и защиты Родины»);</w:t>
            </w:r>
          </w:p>
          <w:p w14:paraId="086B3288"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советник директора по воспитанию и взаимодействию с детскими общественными объединениями;</w:t>
            </w:r>
          </w:p>
          <w:p w14:paraId="137E4E65"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тьютор</w:t>
            </w:r>
            <w:r w:rsidRPr="00774269">
              <w:rPr>
                <w:rFonts w:ascii="Times New Roman" w:eastAsia="Times New Roman" w:hAnsi="Times New Roman" w:cs="Times New Roman"/>
                <w:sz w:val="28"/>
                <w:szCs w:val="28"/>
                <w:lang w:val="en-US" w:eastAsia="ru-RU"/>
              </w:rPr>
              <w:t>.</w:t>
            </w:r>
          </w:p>
        </w:tc>
      </w:tr>
      <w:tr w:rsidR="00774269" w:rsidRPr="00774269" w14:paraId="6F75EC07" w14:textId="77777777" w:rsidTr="00594DF3">
        <w:trPr>
          <w:trHeight w:val="2676"/>
        </w:trPr>
        <w:tc>
          <w:tcPr>
            <w:tcW w:w="4167" w:type="dxa"/>
            <w:tcBorders>
              <w:top w:val="single" w:sz="4" w:space="0" w:color="auto"/>
              <w:left w:val="single" w:sz="4" w:space="0" w:color="auto"/>
              <w:bottom w:val="single" w:sz="4" w:space="0" w:color="auto"/>
              <w:right w:val="single" w:sz="4" w:space="0" w:color="auto"/>
            </w:tcBorders>
          </w:tcPr>
          <w:p w14:paraId="57EE65AF"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Преподаватель-организатор основ безопасности и защиты Родины</w:t>
            </w:r>
          </w:p>
        </w:tc>
        <w:tc>
          <w:tcPr>
            <w:tcW w:w="5155" w:type="dxa"/>
            <w:tcBorders>
              <w:top w:val="single" w:sz="4" w:space="0" w:color="auto"/>
              <w:left w:val="single" w:sz="4" w:space="0" w:color="auto"/>
              <w:bottom w:val="single" w:sz="4" w:space="0" w:color="auto"/>
              <w:right w:val="single" w:sz="4" w:space="0" w:color="auto"/>
            </w:tcBorders>
            <w:hideMark/>
          </w:tcPr>
          <w:p w14:paraId="6FBFDFFC"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2F00B897"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p w14:paraId="49B63E04"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Советник директора по воспитанию и взаимодействию с детскими общественными объединениями.</w:t>
            </w:r>
          </w:p>
        </w:tc>
      </w:tr>
      <w:tr w:rsidR="00774269" w:rsidRPr="00774269" w14:paraId="46E38382" w14:textId="77777777" w:rsidTr="00594DF3">
        <w:tc>
          <w:tcPr>
            <w:tcW w:w="4167" w:type="dxa"/>
            <w:tcBorders>
              <w:top w:val="single" w:sz="4" w:space="0" w:color="auto"/>
              <w:left w:val="single" w:sz="4" w:space="0" w:color="auto"/>
              <w:bottom w:val="single" w:sz="4" w:space="0" w:color="auto"/>
              <w:right w:val="single" w:sz="4" w:space="0" w:color="auto"/>
            </w:tcBorders>
          </w:tcPr>
          <w:p w14:paraId="19ECBAD0"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29C77131"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tc>
        <w:tc>
          <w:tcPr>
            <w:tcW w:w="5155" w:type="dxa"/>
            <w:tcBorders>
              <w:top w:val="single" w:sz="4" w:space="0" w:color="auto"/>
              <w:left w:val="single" w:sz="4" w:space="0" w:color="auto"/>
              <w:bottom w:val="single" w:sz="4" w:space="0" w:color="auto"/>
              <w:right w:val="single" w:sz="4" w:space="0" w:color="auto"/>
            </w:tcBorders>
          </w:tcPr>
          <w:p w14:paraId="634E1E0B"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trike/>
                <w:sz w:val="28"/>
                <w:szCs w:val="28"/>
                <w:lang w:eastAsia="ru-RU"/>
              </w:rPr>
            </w:pPr>
            <w:r w:rsidRPr="00774269">
              <w:rPr>
                <w:rFonts w:ascii="Times New Roman" w:eastAsia="Times New Roman" w:hAnsi="Times New Roman" w:cs="Times New Roman"/>
                <w:sz w:val="28"/>
                <w:szCs w:val="28"/>
                <w:lang w:eastAsia="ru-RU"/>
              </w:rPr>
              <w:t>Преподаватель-организатор основ безопасности и защиты Родины</w:t>
            </w:r>
          </w:p>
        </w:tc>
      </w:tr>
      <w:tr w:rsidR="00774269" w:rsidRPr="00774269" w14:paraId="7480B287" w14:textId="77777777" w:rsidTr="00594DF3">
        <w:tc>
          <w:tcPr>
            <w:tcW w:w="4167" w:type="dxa"/>
            <w:tcBorders>
              <w:top w:val="single" w:sz="4" w:space="0" w:color="auto"/>
              <w:left w:val="single" w:sz="4" w:space="0" w:color="auto"/>
              <w:bottom w:val="single" w:sz="4" w:space="0" w:color="auto"/>
              <w:right w:val="single" w:sz="4" w:space="0" w:color="auto"/>
            </w:tcBorders>
            <w:hideMark/>
          </w:tcPr>
          <w:p w14:paraId="2138E134"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Руководитель физического воспитания</w:t>
            </w:r>
          </w:p>
        </w:tc>
        <w:tc>
          <w:tcPr>
            <w:tcW w:w="5155" w:type="dxa"/>
            <w:tcBorders>
              <w:top w:val="single" w:sz="4" w:space="0" w:color="auto"/>
              <w:left w:val="single" w:sz="4" w:space="0" w:color="auto"/>
              <w:bottom w:val="single" w:sz="4" w:space="0" w:color="auto"/>
              <w:right w:val="single" w:sz="4" w:space="0" w:color="auto"/>
            </w:tcBorders>
            <w:hideMark/>
          </w:tcPr>
          <w:p w14:paraId="1E244C9A"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 xml:space="preserve">Учитель, преподаватель физкультуры (физического воспитания), инструктор по физкультуре; учитель, преподаватель, </w:t>
            </w:r>
            <w:r w:rsidRPr="00774269">
              <w:rPr>
                <w:rFonts w:ascii="Times New Roman" w:eastAsia="Times New Roman" w:hAnsi="Times New Roman" w:cs="Times New Roman"/>
                <w:sz w:val="28"/>
                <w:szCs w:val="28"/>
                <w:lang w:eastAsia="ru-RU"/>
              </w:rPr>
              <w:lastRenderedPageBreak/>
              <w:t>ведущий занятия из курса «Основы безопасности и защиты Родины» (ОБЗР)</w:t>
            </w:r>
          </w:p>
          <w:p w14:paraId="719B7913"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p>
        </w:tc>
      </w:tr>
      <w:tr w:rsidR="00774269" w:rsidRPr="00774269" w14:paraId="128D5946" w14:textId="77777777" w:rsidTr="00594DF3">
        <w:trPr>
          <w:trHeight w:val="1215"/>
        </w:trPr>
        <w:tc>
          <w:tcPr>
            <w:tcW w:w="4167" w:type="dxa"/>
            <w:tcBorders>
              <w:top w:val="single" w:sz="4" w:space="0" w:color="auto"/>
              <w:left w:val="single" w:sz="4" w:space="0" w:color="auto"/>
              <w:bottom w:val="single" w:sz="4" w:space="0" w:color="auto"/>
              <w:right w:val="single" w:sz="4" w:space="0" w:color="auto"/>
            </w:tcBorders>
          </w:tcPr>
          <w:p w14:paraId="084DE327"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lastRenderedPageBreak/>
              <w:t>Мастер производственного обучения</w:t>
            </w:r>
          </w:p>
        </w:tc>
        <w:tc>
          <w:tcPr>
            <w:tcW w:w="5155" w:type="dxa"/>
            <w:tcBorders>
              <w:top w:val="single" w:sz="4" w:space="0" w:color="auto"/>
              <w:left w:val="single" w:sz="4" w:space="0" w:color="auto"/>
              <w:bottom w:val="single" w:sz="4" w:space="0" w:color="auto"/>
              <w:right w:val="single" w:sz="4" w:space="0" w:color="auto"/>
            </w:tcBorders>
            <w:hideMark/>
          </w:tcPr>
          <w:p w14:paraId="2F0FF742"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774269" w:rsidRPr="00774269" w14:paraId="658DD9FA" w14:textId="77777777" w:rsidTr="00594DF3">
        <w:tc>
          <w:tcPr>
            <w:tcW w:w="4167" w:type="dxa"/>
            <w:tcBorders>
              <w:top w:val="single" w:sz="4" w:space="0" w:color="auto"/>
              <w:left w:val="single" w:sz="4" w:space="0" w:color="auto"/>
              <w:bottom w:val="single" w:sz="4" w:space="0" w:color="auto"/>
              <w:right w:val="single" w:sz="4" w:space="0" w:color="auto"/>
            </w:tcBorders>
            <w:hideMark/>
          </w:tcPr>
          <w:p w14:paraId="53A6920B"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Учитель трудового обучения (технологии)</w:t>
            </w:r>
          </w:p>
        </w:tc>
        <w:tc>
          <w:tcPr>
            <w:tcW w:w="5155" w:type="dxa"/>
            <w:tcBorders>
              <w:top w:val="single" w:sz="4" w:space="0" w:color="auto"/>
              <w:left w:val="single" w:sz="4" w:space="0" w:color="auto"/>
              <w:bottom w:val="single" w:sz="4" w:space="0" w:color="auto"/>
              <w:right w:val="single" w:sz="4" w:space="0" w:color="auto"/>
            </w:tcBorders>
            <w:hideMark/>
          </w:tcPr>
          <w:p w14:paraId="383D9201"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Мастер производственного обучения, инструктор по труду</w:t>
            </w:r>
          </w:p>
          <w:p w14:paraId="2D16FA52"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p>
        </w:tc>
      </w:tr>
      <w:tr w:rsidR="00774269" w:rsidRPr="00774269" w14:paraId="1B3226BB" w14:textId="77777777" w:rsidTr="00594DF3">
        <w:trPr>
          <w:trHeight w:val="3390"/>
        </w:trPr>
        <w:tc>
          <w:tcPr>
            <w:tcW w:w="4167" w:type="dxa"/>
            <w:tcBorders>
              <w:top w:val="single" w:sz="4" w:space="0" w:color="auto"/>
              <w:left w:val="single" w:sz="4" w:space="0" w:color="auto"/>
              <w:bottom w:val="single" w:sz="4" w:space="0" w:color="auto"/>
              <w:right w:val="single" w:sz="4" w:space="0" w:color="auto"/>
            </w:tcBorders>
          </w:tcPr>
          <w:p w14:paraId="0DF042E2"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Учитель - дефектолог, учитель-логопед, педагог-психолог</w:t>
            </w:r>
          </w:p>
        </w:tc>
        <w:tc>
          <w:tcPr>
            <w:tcW w:w="5155" w:type="dxa"/>
            <w:tcBorders>
              <w:top w:val="single" w:sz="4" w:space="0" w:color="auto"/>
              <w:left w:val="single" w:sz="4" w:space="0" w:color="auto"/>
              <w:bottom w:val="single" w:sz="4" w:space="0" w:color="auto"/>
              <w:right w:val="single" w:sz="4" w:space="0" w:color="auto"/>
            </w:tcBorders>
            <w:hideMark/>
          </w:tcPr>
          <w:p w14:paraId="5542A3A1"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788C34EC"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35D72EFB"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педагог-психолог.</w:t>
            </w:r>
          </w:p>
        </w:tc>
      </w:tr>
    </w:tbl>
    <w:p w14:paraId="41D695C5" w14:textId="69117BE7" w:rsidR="00774269" w:rsidRPr="00774269" w:rsidRDefault="00774269" w:rsidP="0095574F">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74269">
        <w:rPr>
          <w:rFonts w:ascii="Times New Roman" w:eastAsia="Times New Roman" w:hAnsi="Times New Roman" w:cs="Times New Roman"/>
          <w:spacing w:val="-4"/>
          <w:sz w:val="28"/>
          <w:szCs w:val="28"/>
          <w:lang w:eastAsia="ru-RU"/>
        </w:rPr>
        <w:t>Другие случаи, с учетом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r w:rsidR="0095574F" w:rsidRPr="0095574F">
        <w:rPr>
          <w:rFonts w:ascii="Times New Roman" w:eastAsia="Times New Roman" w:hAnsi="Times New Roman" w:cs="Times New Roman"/>
          <w:spacing w:val="-4"/>
          <w:sz w:val="28"/>
          <w:szCs w:val="28"/>
          <w:lang w:eastAsia="ru-RU"/>
        </w:rPr>
        <w:t>»</w:t>
      </w:r>
    </w:p>
    <w:p w14:paraId="6F18D84A" w14:textId="570DD832" w:rsidR="00774269" w:rsidRPr="00774269" w:rsidRDefault="0095574F" w:rsidP="0095574F">
      <w:pPr>
        <w:spacing w:after="0" w:line="240" w:lineRule="auto"/>
        <w:ind w:firstLine="709"/>
        <w:jc w:val="both"/>
        <w:rPr>
          <w:rFonts w:ascii="Times New Roman" w:eastAsia="Times New Roman" w:hAnsi="Times New Roman" w:cs="Times New Roman"/>
          <w:spacing w:val="-4"/>
          <w:sz w:val="28"/>
          <w:szCs w:val="28"/>
          <w:lang w:eastAsia="ru-RU"/>
        </w:rPr>
      </w:pPr>
      <w:r w:rsidRPr="0095574F">
        <w:rPr>
          <w:rFonts w:ascii="Times New Roman" w:eastAsia="Times New Roman" w:hAnsi="Times New Roman" w:cs="Times New Roman"/>
          <w:spacing w:val="-4"/>
          <w:sz w:val="28"/>
          <w:szCs w:val="28"/>
          <w:lang w:eastAsia="ru-RU"/>
        </w:rPr>
        <w:t xml:space="preserve">Пункт </w:t>
      </w:r>
      <w:r w:rsidR="00774269" w:rsidRPr="00774269">
        <w:rPr>
          <w:rFonts w:ascii="Times New Roman" w:eastAsia="Times New Roman" w:hAnsi="Times New Roman" w:cs="Times New Roman"/>
          <w:spacing w:val="-4"/>
          <w:sz w:val="28"/>
          <w:szCs w:val="28"/>
          <w:lang w:eastAsia="ru-RU"/>
        </w:rPr>
        <w:t>2.2.</w:t>
      </w:r>
      <w:r w:rsidRPr="0095574F">
        <w:rPr>
          <w:rFonts w:ascii="Times New Roman" w:eastAsia="Times New Roman" w:hAnsi="Times New Roman" w:cs="Times New Roman"/>
          <w:spacing w:val="-4"/>
          <w:sz w:val="28"/>
          <w:szCs w:val="28"/>
          <w:lang w:eastAsia="ru-RU"/>
        </w:rPr>
        <w:t>: «</w:t>
      </w:r>
      <w:r w:rsidR="00774269" w:rsidRPr="00774269">
        <w:rPr>
          <w:rFonts w:ascii="Times New Roman" w:eastAsia="Times New Roman" w:hAnsi="Times New Roman" w:cs="Times New Roman"/>
          <w:spacing w:val="-4"/>
          <w:sz w:val="28"/>
          <w:szCs w:val="28"/>
          <w:lang w:eastAsia="ru-RU"/>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272E7948" w14:textId="77777777" w:rsidR="00774269" w:rsidRPr="00774269" w:rsidRDefault="00774269" w:rsidP="0095574F">
      <w:pPr>
        <w:spacing w:after="0" w:line="240" w:lineRule="auto"/>
        <w:ind w:firstLine="709"/>
        <w:jc w:val="both"/>
        <w:rPr>
          <w:rFonts w:ascii="Times New Roman" w:eastAsia="Times New Roman" w:hAnsi="Times New Roman" w:cs="Times New Roman"/>
          <w:spacing w:val="-4"/>
          <w:sz w:val="28"/>
          <w:szCs w:val="28"/>
          <w:lang w:eastAsia="ru-RU"/>
        </w:rPr>
      </w:pPr>
      <w:r w:rsidRPr="00774269">
        <w:rPr>
          <w:rFonts w:ascii="Times New Roman" w:eastAsia="Times New Roman" w:hAnsi="Times New Roman" w:cs="Times New Roman"/>
          <w:spacing w:val="-4"/>
          <w:sz w:val="28"/>
          <w:szCs w:val="28"/>
          <w:lang w:eastAsia="ru-RU"/>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3CEF964C" w14:textId="77777777" w:rsidR="00774269" w:rsidRPr="00774269" w:rsidRDefault="00774269" w:rsidP="0095574F">
      <w:pPr>
        <w:spacing w:after="0" w:line="240" w:lineRule="auto"/>
        <w:ind w:firstLine="709"/>
        <w:jc w:val="both"/>
        <w:rPr>
          <w:rFonts w:ascii="Times New Roman" w:eastAsia="Times New Roman" w:hAnsi="Times New Roman" w:cs="Times New Roman"/>
          <w:spacing w:val="-4"/>
          <w:sz w:val="28"/>
          <w:szCs w:val="28"/>
          <w:lang w:eastAsia="ru-RU"/>
        </w:rPr>
      </w:pPr>
      <w:r w:rsidRPr="00774269">
        <w:rPr>
          <w:rFonts w:ascii="Times New Roman" w:eastAsia="Times New Roman" w:hAnsi="Times New Roman" w:cs="Times New Roman"/>
          <w:spacing w:val="-4"/>
          <w:sz w:val="28"/>
          <w:szCs w:val="28"/>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4E65C4F7" w14:textId="77777777" w:rsidR="00774269" w:rsidRPr="00774269" w:rsidRDefault="00774269" w:rsidP="0095574F">
      <w:pPr>
        <w:spacing w:after="0" w:line="240" w:lineRule="auto"/>
        <w:ind w:firstLine="709"/>
        <w:jc w:val="both"/>
        <w:rPr>
          <w:rFonts w:ascii="Times New Roman" w:eastAsia="Times New Roman" w:hAnsi="Times New Roman" w:cs="Times New Roman"/>
          <w:spacing w:val="-4"/>
          <w:sz w:val="28"/>
          <w:szCs w:val="28"/>
          <w:lang w:eastAsia="ru-RU"/>
        </w:rPr>
      </w:pPr>
      <w:r w:rsidRPr="00774269">
        <w:rPr>
          <w:rFonts w:ascii="Times New Roman" w:eastAsia="Times New Roman" w:hAnsi="Times New Roman" w:cs="Times New Roman"/>
          <w:spacing w:val="-4"/>
          <w:sz w:val="28"/>
          <w:szCs w:val="28"/>
          <w:lang w:eastAsia="ru-RU"/>
        </w:rPr>
        <w:t xml:space="preserve">- в период, когда работник пенсионного возраста, имеющий первую или высшую квалификационную категорию, уведомил письменно работодателя об </w:t>
      </w:r>
      <w:r w:rsidRPr="00774269">
        <w:rPr>
          <w:rFonts w:ascii="Times New Roman" w:eastAsia="Times New Roman" w:hAnsi="Times New Roman" w:cs="Times New Roman"/>
          <w:spacing w:val="-4"/>
          <w:sz w:val="28"/>
          <w:szCs w:val="28"/>
          <w:lang w:eastAsia="ru-RU"/>
        </w:rPr>
        <w:lastRenderedPageBreak/>
        <w:t>увольнении по собственному желанию по окончании текущего учебного года. Данная льгота однократная;</w:t>
      </w:r>
    </w:p>
    <w:p w14:paraId="31420C07" w14:textId="77777777" w:rsidR="00774269" w:rsidRPr="00774269" w:rsidRDefault="00774269" w:rsidP="0095574F">
      <w:pPr>
        <w:spacing w:after="0" w:line="240" w:lineRule="auto"/>
        <w:ind w:firstLine="709"/>
        <w:jc w:val="both"/>
        <w:rPr>
          <w:rFonts w:ascii="Times New Roman" w:eastAsia="Times New Roman" w:hAnsi="Times New Roman" w:cs="Times New Roman"/>
          <w:spacing w:val="-4"/>
          <w:sz w:val="28"/>
          <w:szCs w:val="28"/>
          <w:lang w:eastAsia="ru-RU"/>
        </w:rPr>
      </w:pPr>
      <w:r w:rsidRPr="00774269">
        <w:rPr>
          <w:rFonts w:ascii="Times New Roman" w:eastAsia="Times New Roman" w:hAnsi="Times New Roman" w:cs="Times New Roman"/>
          <w:spacing w:val="-4"/>
          <w:sz w:val="28"/>
          <w:szCs w:val="28"/>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DD42948" w14:textId="64AFA57E" w:rsidR="00774269" w:rsidRDefault="00774269" w:rsidP="0095574F">
      <w:pPr>
        <w:suppressAutoHyphens/>
        <w:autoSpaceDE w:val="0"/>
        <w:spacing w:after="0" w:line="240" w:lineRule="auto"/>
        <w:ind w:firstLine="645"/>
        <w:jc w:val="both"/>
        <w:rPr>
          <w:rFonts w:ascii="Times New Roman" w:eastAsia="Times New Roman" w:hAnsi="Times New Roman" w:cs="Times New Roman"/>
          <w:sz w:val="28"/>
          <w:szCs w:val="28"/>
          <w:lang w:eastAsia="ar-SA"/>
        </w:rPr>
      </w:pPr>
      <w:r w:rsidRPr="00774269">
        <w:rPr>
          <w:rFonts w:ascii="Times New Roman" w:eastAsia="Times New Roman" w:hAnsi="Times New Roman" w:cs="Times New Roman"/>
          <w:spacing w:val="-4"/>
          <w:sz w:val="28"/>
          <w:szCs w:val="28"/>
          <w:lang w:eastAsia="ru-RU"/>
        </w:rPr>
        <w:t xml:space="preserve">- </w:t>
      </w:r>
      <w:r w:rsidRPr="00774269">
        <w:rPr>
          <w:rFonts w:ascii="Times New Roman" w:eastAsia="Times New Roman" w:hAnsi="Times New Roman" w:cs="Times New Roman"/>
          <w:sz w:val="28"/>
          <w:szCs w:val="28"/>
          <w:lang w:eastAsia="ar-SA"/>
        </w:rPr>
        <w:t>в течение трех лет с момента увольнения по собственному желанию в связи с выходом на пенсию по старости. Данная льгота однократная.</w:t>
      </w:r>
      <w:r w:rsidR="0095574F" w:rsidRPr="0095574F">
        <w:rPr>
          <w:rFonts w:ascii="Times New Roman" w:eastAsia="Times New Roman" w:hAnsi="Times New Roman" w:cs="Times New Roman"/>
          <w:sz w:val="28"/>
          <w:szCs w:val="28"/>
          <w:lang w:eastAsia="ar-SA"/>
        </w:rPr>
        <w:t>»</w:t>
      </w:r>
    </w:p>
    <w:p w14:paraId="416CBFB8" w14:textId="77777777" w:rsidR="008D319C" w:rsidRDefault="008D319C" w:rsidP="0095574F">
      <w:pPr>
        <w:suppressAutoHyphens/>
        <w:autoSpaceDE w:val="0"/>
        <w:spacing w:after="0" w:line="240" w:lineRule="auto"/>
        <w:ind w:firstLine="645"/>
        <w:jc w:val="both"/>
        <w:rPr>
          <w:rFonts w:ascii="Times New Roman" w:eastAsia="Times New Roman" w:hAnsi="Times New Roman" w:cs="Times New Roman"/>
          <w:sz w:val="28"/>
          <w:szCs w:val="28"/>
          <w:lang w:eastAsia="ar-SA"/>
        </w:rPr>
      </w:pPr>
    </w:p>
    <w:p w14:paraId="0404BBE9" w14:textId="77777777" w:rsidR="008D319C" w:rsidRDefault="002E1EC3" w:rsidP="0095574F">
      <w:pPr>
        <w:pStyle w:val="a5"/>
        <w:numPr>
          <w:ilvl w:val="0"/>
          <w:numId w:val="8"/>
        </w:numPr>
        <w:spacing w:after="0"/>
        <w:jc w:val="both"/>
        <w:rPr>
          <w:rFonts w:eastAsia="Times New Roman" w:cs="Times New Roman"/>
          <w:szCs w:val="28"/>
          <w:lang w:eastAsia="ru-RU"/>
        </w:rPr>
      </w:pPr>
      <w:r w:rsidRPr="006E4D25">
        <w:rPr>
          <w:rFonts w:eastAsia="Times New Roman" w:cs="Times New Roman"/>
          <w:szCs w:val="28"/>
          <w:lang w:eastAsia="ru-RU"/>
        </w:rPr>
        <w:t>Дополнить Коллективн</w:t>
      </w:r>
      <w:r w:rsidR="0095574F" w:rsidRPr="006E4D25">
        <w:rPr>
          <w:rFonts w:eastAsia="Times New Roman" w:cs="Times New Roman"/>
          <w:szCs w:val="28"/>
          <w:lang w:eastAsia="ru-RU"/>
        </w:rPr>
        <w:t xml:space="preserve">ый </w:t>
      </w:r>
      <w:r w:rsidRPr="006E4D25">
        <w:rPr>
          <w:rFonts w:eastAsia="Times New Roman" w:cs="Times New Roman"/>
          <w:szCs w:val="28"/>
          <w:lang w:eastAsia="ru-RU"/>
        </w:rPr>
        <w:t>договор на 2024-26 гг. новыми пунктами:</w:t>
      </w:r>
    </w:p>
    <w:p w14:paraId="3FD08212" w14:textId="55CBBC54" w:rsidR="002E1EC3" w:rsidRPr="006E4D25" w:rsidRDefault="002E1EC3" w:rsidP="008D319C">
      <w:pPr>
        <w:pStyle w:val="a5"/>
        <w:spacing w:after="0"/>
        <w:ind w:left="927"/>
        <w:jc w:val="both"/>
        <w:rPr>
          <w:rFonts w:eastAsia="Times New Roman" w:cs="Times New Roman"/>
          <w:szCs w:val="28"/>
          <w:lang w:eastAsia="ru-RU"/>
        </w:rPr>
      </w:pPr>
      <w:r w:rsidRPr="006E4D25">
        <w:rPr>
          <w:rFonts w:eastAsia="Times New Roman" w:cs="Times New Roman"/>
          <w:szCs w:val="28"/>
          <w:lang w:eastAsia="ru-RU"/>
        </w:rPr>
        <w:t xml:space="preserve"> </w:t>
      </w:r>
    </w:p>
    <w:p w14:paraId="370BA889" w14:textId="1428C209" w:rsidR="002E1EC3" w:rsidRPr="006E4D25" w:rsidRDefault="0095574F" w:rsidP="0095574F">
      <w:pPr>
        <w:pStyle w:val="a5"/>
        <w:numPr>
          <w:ilvl w:val="0"/>
          <w:numId w:val="9"/>
        </w:numPr>
        <w:spacing w:after="0"/>
        <w:ind w:left="1069"/>
        <w:jc w:val="both"/>
        <w:rPr>
          <w:rFonts w:eastAsia="Times New Roman" w:cs="Times New Roman"/>
          <w:szCs w:val="28"/>
          <w:lang w:eastAsia="ru-RU"/>
        </w:rPr>
      </w:pPr>
      <w:r w:rsidRPr="006E4D25">
        <w:rPr>
          <w:rFonts w:eastAsia="Times New Roman" w:cs="Times New Roman"/>
          <w:szCs w:val="28"/>
          <w:lang w:eastAsia="ru-RU"/>
        </w:rPr>
        <w:t xml:space="preserve">Раздел 4 Коллективного договора следующими пунктами: </w:t>
      </w:r>
    </w:p>
    <w:bookmarkEnd w:id="1"/>
    <w:p w14:paraId="4F765218" w14:textId="60DB8446" w:rsidR="002E1EC3" w:rsidRPr="006E4D25" w:rsidRDefault="004E5EF5" w:rsidP="0095574F">
      <w:pPr>
        <w:ind w:firstLine="709"/>
        <w:jc w:val="both"/>
        <w:rPr>
          <w:rFonts w:ascii="Times New Roman" w:hAnsi="Times New Roman" w:cs="Times New Roman"/>
          <w:sz w:val="28"/>
          <w:szCs w:val="28"/>
          <w:lang w:val="x-none"/>
        </w:rPr>
      </w:pPr>
      <w:r>
        <w:rPr>
          <w:rFonts w:ascii="Times New Roman" w:hAnsi="Times New Roman" w:cs="Times New Roman"/>
          <w:sz w:val="28"/>
          <w:szCs w:val="28"/>
        </w:rPr>
        <w:t xml:space="preserve">1.Пунктом </w:t>
      </w:r>
      <w:r w:rsidR="002E1EC3" w:rsidRPr="006E4D25">
        <w:rPr>
          <w:rFonts w:ascii="Times New Roman" w:hAnsi="Times New Roman" w:cs="Times New Roman"/>
          <w:sz w:val="28"/>
          <w:szCs w:val="28"/>
        </w:rPr>
        <w:t>4.16.</w:t>
      </w:r>
      <w:r w:rsidRPr="004E5EF5">
        <w:rPr>
          <w:rFonts w:ascii="Times New Roman" w:hAnsi="Times New Roman" w:cs="Times New Roman"/>
          <w:sz w:val="28"/>
          <w:szCs w:val="28"/>
        </w:rPr>
        <w:t>:</w:t>
      </w:r>
      <w:r>
        <w:rPr>
          <w:rFonts w:ascii="Times New Roman" w:hAnsi="Times New Roman" w:cs="Times New Roman"/>
          <w:sz w:val="28"/>
          <w:szCs w:val="28"/>
        </w:rPr>
        <w:t xml:space="preserve"> «</w:t>
      </w:r>
      <w:r w:rsidR="002E1EC3" w:rsidRPr="006E4D25">
        <w:rPr>
          <w:rFonts w:ascii="Times New Roman" w:hAnsi="Times New Roman" w:cs="Times New Roman"/>
          <w:sz w:val="28"/>
          <w:szCs w:val="28"/>
          <w:lang w:val="x-none"/>
        </w:rPr>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093837FE" w14:textId="09282AD2" w:rsidR="002E1EC3" w:rsidRPr="004E5EF5" w:rsidRDefault="002E1EC3" w:rsidP="0095574F">
      <w:pPr>
        <w:ind w:firstLine="709"/>
        <w:jc w:val="both"/>
        <w:rPr>
          <w:rFonts w:ascii="Times New Roman" w:hAnsi="Times New Roman" w:cs="Times New Roman"/>
          <w:sz w:val="28"/>
          <w:szCs w:val="28"/>
        </w:rPr>
      </w:pPr>
      <w:r w:rsidRPr="006E4D25">
        <w:rPr>
          <w:rFonts w:ascii="Times New Roman" w:hAnsi="Times New Roman" w:cs="Times New Roman"/>
          <w:sz w:val="28"/>
          <w:szCs w:val="28"/>
          <w:lang w:val="x-none"/>
        </w:rPr>
        <w:t>Запрещается какая-либо дискриминация при установлении и изменении условий оплаты труда.</w:t>
      </w:r>
      <w:r w:rsidR="004E5EF5">
        <w:rPr>
          <w:rFonts w:ascii="Times New Roman" w:hAnsi="Times New Roman" w:cs="Times New Roman"/>
          <w:sz w:val="28"/>
          <w:szCs w:val="28"/>
        </w:rPr>
        <w:t>»</w:t>
      </w:r>
    </w:p>
    <w:p w14:paraId="4CC8B382" w14:textId="4F793DED" w:rsidR="002E1EC3" w:rsidRPr="006E4D25" w:rsidRDefault="004E5EF5" w:rsidP="0095574F">
      <w:pPr>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Пунктом </w:t>
      </w:r>
      <w:r w:rsidR="002E1EC3" w:rsidRPr="006E4D25">
        <w:rPr>
          <w:rFonts w:ascii="Times New Roman" w:eastAsia="Calibri" w:hAnsi="Times New Roman" w:cs="Times New Roman"/>
          <w:sz w:val="28"/>
          <w:szCs w:val="28"/>
        </w:rPr>
        <w:t>4.17.</w:t>
      </w:r>
      <w:r w:rsidRPr="004E5EF5">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2E1EC3" w:rsidRPr="006E4D25">
        <w:rPr>
          <w:rFonts w:ascii="Times New Roman" w:eastAsia="Calibri" w:hAnsi="Times New Roman" w:cs="Times New Roman"/>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4A9B70D2" w14:textId="77777777" w:rsidR="002E1EC3" w:rsidRPr="006E4D25" w:rsidRDefault="002E1EC3" w:rsidP="0095574F">
      <w:pPr>
        <w:ind w:firstLine="709"/>
        <w:contextualSpacing/>
        <w:jc w:val="both"/>
        <w:rPr>
          <w:rFonts w:ascii="Times New Roman" w:eastAsia="Calibri" w:hAnsi="Times New Roman" w:cs="Times New Roman"/>
          <w:sz w:val="28"/>
          <w:szCs w:val="28"/>
        </w:rPr>
      </w:pPr>
      <w:r w:rsidRPr="006E4D25">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14:paraId="48440606" w14:textId="77777777" w:rsidR="002E1EC3" w:rsidRPr="006E4D25" w:rsidRDefault="002E1EC3" w:rsidP="0095574F">
      <w:pPr>
        <w:ind w:firstLine="709"/>
        <w:contextualSpacing/>
        <w:jc w:val="both"/>
        <w:rPr>
          <w:rFonts w:ascii="Times New Roman" w:eastAsia="Calibri" w:hAnsi="Times New Roman" w:cs="Times New Roman"/>
          <w:sz w:val="28"/>
          <w:szCs w:val="28"/>
        </w:rPr>
      </w:pPr>
      <w:r w:rsidRPr="006E4D25">
        <w:rPr>
          <w:rFonts w:ascii="Times New Roman" w:eastAsia="Calibri" w:hAnsi="Times New Roman" w:cs="Times New Roman"/>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74A7F6EF" w14:textId="77777777" w:rsidR="002E1EC3" w:rsidRPr="006E4D25" w:rsidRDefault="002E1EC3" w:rsidP="0095574F">
      <w:pPr>
        <w:ind w:firstLine="709"/>
        <w:contextualSpacing/>
        <w:jc w:val="both"/>
        <w:rPr>
          <w:rFonts w:ascii="Times New Roman" w:eastAsia="Calibri" w:hAnsi="Times New Roman" w:cs="Times New Roman"/>
          <w:sz w:val="28"/>
          <w:szCs w:val="28"/>
        </w:rPr>
      </w:pPr>
      <w:r w:rsidRPr="006E4D25">
        <w:rPr>
          <w:rFonts w:ascii="Times New Roman" w:eastAsia="Calibri" w:hAnsi="Times New Roman" w:cs="Times New Roman"/>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14:paraId="6AB91819" w14:textId="77777777" w:rsidR="002E1EC3" w:rsidRPr="006E4D25" w:rsidRDefault="002E1EC3" w:rsidP="0095574F">
      <w:pPr>
        <w:ind w:firstLine="709"/>
        <w:contextualSpacing/>
        <w:jc w:val="both"/>
        <w:rPr>
          <w:rFonts w:ascii="Times New Roman" w:eastAsia="Calibri" w:hAnsi="Times New Roman" w:cs="Times New Roman"/>
          <w:sz w:val="28"/>
          <w:szCs w:val="28"/>
        </w:rPr>
      </w:pPr>
      <w:r w:rsidRPr="006E4D25">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14:paraId="59DE58DD" w14:textId="77777777" w:rsidR="002E1EC3" w:rsidRPr="006E4D25" w:rsidRDefault="002E1EC3" w:rsidP="0095574F">
      <w:pPr>
        <w:ind w:firstLine="709"/>
        <w:contextualSpacing/>
        <w:jc w:val="both"/>
        <w:rPr>
          <w:rFonts w:ascii="Times New Roman" w:eastAsia="Calibri" w:hAnsi="Times New Roman" w:cs="Times New Roman"/>
          <w:sz w:val="28"/>
          <w:szCs w:val="28"/>
        </w:rPr>
      </w:pPr>
      <w:r w:rsidRPr="006E4D25">
        <w:rPr>
          <w:rFonts w:ascii="Times New Roman" w:eastAsia="Calibri" w:hAnsi="Times New Roman" w:cs="Times New Roman"/>
          <w:sz w:val="28"/>
          <w:szCs w:val="28"/>
        </w:rPr>
        <w:t>- правила определения вознаграждения должны быть понятны каждому работнику (принцип справедливости);</w:t>
      </w:r>
    </w:p>
    <w:p w14:paraId="4203F1B3" w14:textId="6B8A8EE5" w:rsidR="002E1EC3" w:rsidRPr="006E4D25" w:rsidRDefault="002E1EC3" w:rsidP="0095574F">
      <w:pPr>
        <w:ind w:firstLine="709"/>
        <w:contextualSpacing/>
        <w:jc w:val="both"/>
        <w:rPr>
          <w:rFonts w:ascii="Times New Roman" w:eastAsia="Calibri" w:hAnsi="Times New Roman" w:cs="Times New Roman"/>
          <w:sz w:val="28"/>
          <w:szCs w:val="28"/>
        </w:rPr>
      </w:pPr>
      <w:r w:rsidRPr="006E4D25">
        <w:rPr>
          <w:rFonts w:ascii="Times New Roman" w:eastAsia="Calibri" w:hAnsi="Times New Roman" w:cs="Times New Roman"/>
          <w:sz w:val="28"/>
          <w:szCs w:val="28"/>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r w:rsidR="004E5EF5">
        <w:rPr>
          <w:rFonts w:ascii="Times New Roman" w:eastAsia="Calibri" w:hAnsi="Times New Roman" w:cs="Times New Roman"/>
          <w:sz w:val="28"/>
          <w:szCs w:val="28"/>
        </w:rPr>
        <w:t>»</w:t>
      </w:r>
    </w:p>
    <w:p w14:paraId="2C5C2A95" w14:textId="7F241AE3" w:rsidR="002E1EC3" w:rsidRPr="004E5EF5" w:rsidRDefault="004E5EF5" w:rsidP="0095574F">
      <w:pPr>
        <w:ind w:firstLine="709"/>
        <w:contextualSpacing/>
        <w:jc w:val="both"/>
        <w:rPr>
          <w:rFonts w:ascii="Times New Roman" w:hAnsi="Times New Roman" w:cs="Times New Roman"/>
          <w:sz w:val="28"/>
          <w:szCs w:val="28"/>
        </w:rPr>
      </w:pPr>
      <w:r>
        <w:rPr>
          <w:rFonts w:ascii="Times New Roman" w:eastAsia="Calibri" w:hAnsi="Times New Roman" w:cs="Times New Roman"/>
          <w:sz w:val="28"/>
          <w:szCs w:val="28"/>
        </w:rPr>
        <w:t xml:space="preserve">3. Пунктом </w:t>
      </w:r>
      <w:r w:rsidR="002E1EC3" w:rsidRPr="006E4D25">
        <w:rPr>
          <w:rFonts w:ascii="Times New Roman" w:eastAsia="Calibri" w:hAnsi="Times New Roman" w:cs="Times New Roman"/>
          <w:sz w:val="28"/>
          <w:szCs w:val="28"/>
        </w:rPr>
        <w:t>4.18.</w:t>
      </w:r>
      <w:r w:rsidRPr="004E5EF5">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2E1EC3" w:rsidRPr="006E4D25">
        <w:rPr>
          <w:rFonts w:ascii="Times New Roman" w:hAnsi="Times New Roman" w:cs="Times New Roman"/>
          <w:sz w:val="28"/>
          <w:szCs w:val="28"/>
          <w:lang w:val="x-none"/>
        </w:rPr>
        <w:t xml:space="preserve">Учебная нагрузка, выполненная в порядке замещения временно отсутствующих по болезни и </w:t>
      </w:r>
      <w:proofErr w:type="gramStart"/>
      <w:r w:rsidR="002E1EC3" w:rsidRPr="006E4D25">
        <w:rPr>
          <w:rFonts w:ascii="Times New Roman" w:hAnsi="Times New Roman" w:cs="Times New Roman"/>
          <w:sz w:val="28"/>
          <w:szCs w:val="28"/>
          <w:lang w:val="x-none"/>
        </w:rPr>
        <w:t>другим причинам учителей и преподавателей</w:t>
      </w:r>
      <w:proofErr w:type="gramEnd"/>
      <w:r w:rsidR="002E1EC3" w:rsidRPr="006E4D25">
        <w:rPr>
          <w:rFonts w:ascii="Times New Roman" w:hAnsi="Times New Roman" w:cs="Times New Roman"/>
          <w:sz w:val="28"/>
          <w:szCs w:val="28"/>
          <w:lang w:val="x-none"/>
        </w:rPr>
        <w:t xml:space="preserve"> оплачивается дополнительно.</w:t>
      </w:r>
      <w:r>
        <w:rPr>
          <w:rFonts w:ascii="Times New Roman" w:hAnsi="Times New Roman" w:cs="Times New Roman"/>
          <w:sz w:val="28"/>
          <w:szCs w:val="28"/>
        </w:rPr>
        <w:t>»</w:t>
      </w:r>
    </w:p>
    <w:p w14:paraId="66DA65B3" w14:textId="7211E23F" w:rsidR="002E1EC3" w:rsidRPr="006E4D25" w:rsidRDefault="004E5EF5" w:rsidP="0095574F">
      <w:pPr>
        <w:ind w:firstLine="709"/>
        <w:jc w:val="both"/>
        <w:rPr>
          <w:rFonts w:ascii="Times New Roman" w:hAnsi="Times New Roman" w:cs="Times New Roman"/>
          <w:sz w:val="28"/>
          <w:szCs w:val="28"/>
        </w:rPr>
      </w:pPr>
      <w:r>
        <w:rPr>
          <w:rFonts w:ascii="Times New Roman" w:hAnsi="Times New Roman" w:cs="Times New Roman"/>
          <w:sz w:val="28"/>
          <w:szCs w:val="28"/>
        </w:rPr>
        <w:t xml:space="preserve">4. Пунктом </w:t>
      </w:r>
      <w:r w:rsidR="002E1EC3" w:rsidRPr="006E4D25">
        <w:rPr>
          <w:rFonts w:ascii="Times New Roman" w:hAnsi="Times New Roman" w:cs="Times New Roman"/>
          <w:sz w:val="28"/>
          <w:szCs w:val="28"/>
        </w:rPr>
        <w:t>4.19.</w:t>
      </w:r>
      <w:r w:rsidRPr="004E5EF5">
        <w:rPr>
          <w:rFonts w:ascii="Times New Roman" w:hAnsi="Times New Roman" w:cs="Times New Roman"/>
          <w:sz w:val="28"/>
          <w:szCs w:val="28"/>
        </w:rPr>
        <w:t>:</w:t>
      </w:r>
      <w:r>
        <w:rPr>
          <w:rFonts w:ascii="Times New Roman" w:hAnsi="Times New Roman" w:cs="Times New Roman"/>
          <w:sz w:val="28"/>
          <w:szCs w:val="28"/>
        </w:rPr>
        <w:t xml:space="preserve"> «</w:t>
      </w:r>
      <w:r w:rsidR="002E1EC3" w:rsidRPr="006E4D25">
        <w:rPr>
          <w:rFonts w:ascii="Times New Roman" w:hAnsi="Times New Roman" w:cs="Times New Roman"/>
          <w:sz w:val="28"/>
          <w:szCs w:val="28"/>
        </w:rPr>
        <w:t xml:space="preserve">При определении количества штатных единиц должность уборщика служебных помещений устанавливать из расчета 0,5 </w:t>
      </w:r>
      <w:r w:rsidR="002E1EC3" w:rsidRPr="006E4D25">
        <w:rPr>
          <w:rFonts w:ascii="Times New Roman" w:hAnsi="Times New Roman" w:cs="Times New Roman"/>
          <w:sz w:val="28"/>
          <w:szCs w:val="28"/>
        </w:rPr>
        <w:lastRenderedPageBreak/>
        <w:t>единицы должности на каждые 250 квадратных метров убираемой площади, но не менее 0,5 должности на образовательную организацию.</w:t>
      </w:r>
      <w:r>
        <w:rPr>
          <w:rFonts w:ascii="Times New Roman" w:hAnsi="Times New Roman" w:cs="Times New Roman"/>
          <w:sz w:val="28"/>
          <w:szCs w:val="28"/>
        </w:rPr>
        <w:t>»</w:t>
      </w:r>
      <w:r w:rsidR="002E1EC3" w:rsidRPr="006E4D25">
        <w:rPr>
          <w:rFonts w:ascii="Times New Roman" w:hAnsi="Times New Roman" w:cs="Times New Roman"/>
          <w:sz w:val="28"/>
          <w:szCs w:val="28"/>
        </w:rPr>
        <w:t xml:space="preserve"> </w:t>
      </w:r>
    </w:p>
    <w:p w14:paraId="3C0B1FDB" w14:textId="3D5AE831" w:rsidR="002E1EC3" w:rsidRDefault="0095574F" w:rsidP="0095574F">
      <w:pPr>
        <w:spacing w:after="0" w:line="240" w:lineRule="auto"/>
        <w:ind w:firstLine="709"/>
        <w:jc w:val="both"/>
        <w:rPr>
          <w:rFonts w:ascii="Times New Roman" w:eastAsia="Calibri" w:hAnsi="Times New Roman" w:cs="Times New Roman"/>
          <w:sz w:val="28"/>
          <w:szCs w:val="28"/>
        </w:rPr>
      </w:pPr>
      <w:r w:rsidRPr="006E4D25">
        <w:rPr>
          <w:rFonts w:ascii="Times New Roman" w:eastAsia="Times New Roman" w:hAnsi="Times New Roman" w:cs="Times New Roman"/>
          <w:iCs/>
          <w:sz w:val="28"/>
          <w:szCs w:val="28"/>
          <w:lang w:eastAsia="ru-RU"/>
        </w:rPr>
        <w:t xml:space="preserve">2. Раздел 5. Коллективного договора пунктом </w:t>
      </w:r>
      <w:r w:rsidR="002E1EC3" w:rsidRPr="002E1EC3">
        <w:rPr>
          <w:rFonts w:ascii="Times New Roman" w:eastAsia="Times New Roman" w:hAnsi="Times New Roman" w:cs="Times New Roman"/>
          <w:iCs/>
          <w:sz w:val="28"/>
          <w:szCs w:val="28"/>
          <w:lang w:eastAsia="ru-RU"/>
        </w:rPr>
        <w:t>5.7.</w:t>
      </w:r>
      <w:r w:rsidRPr="006E4D25">
        <w:rPr>
          <w:rFonts w:ascii="Times New Roman" w:eastAsia="Times New Roman" w:hAnsi="Times New Roman" w:cs="Times New Roman"/>
          <w:iCs/>
          <w:sz w:val="28"/>
          <w:szCs w:val="28"/>
          <w:lang w:eastAsia="ru-RU"/>
        </w:rPr>
        <w:t>: «</w:t>
      </w:r>
      <w:r w:rsidR="002E1EC3" w:rsidRPr="002E1EC3">
        <w:rPr>
          <w:rFonts w:ascii="Times New Roman" w:eastAsia="Calibri" w:hAnsi="Times New Roman" w:cs="Times New Roman"/>
          <w:sz w:val="28"/>
          <w:szCs w:val="28"/>
        </w:rPr>
        <w:t>Участвовать в Федеральной единой бонусной программе «</w:t>
      </w:r>
      <w:proofErr w:type="spellStart"/>
      <w:r w:rsidR="002E1EC3" w:rsidRPr="002E1EC3">
        <w:rPr>
          <w:rFonts w:ascii="Times New Roman" w:eastAsia="Calibri" w:hAnsi="Times New Roman" w:cs="Times New Roman"/>
          <w:sz w:val="28"/>
          <w:szCs w:val="28"/>
        </w:rPr>
        <w:t>Профплюс</w:t>
      </w:r>
      <w:proofErr w:type="spellEnd"/>
      <w:r w:rsidR="002E1EC3" w:rsidRPr="002E1EC3">
        <w:rPr>
          <w:rFonts w:ascii="Times New Roman" w:eastAsia="Calibri" w:hAnsi="Times New Roman" w:cs="Times New Roman"/>
          <w:sz w:val="28"/>
          <w:szCs w:val="28"/>
        </w:rPr>
        <w:t>»: скидки и выгодные предложения, финансовые и страховые продукты для членов профсоюза при наличии электронного профсоюзного билета.</w:t>
      </w:r>
      <w:r w:rsidRPr="006E4D25">
        <w:rPr>
          <w:rFonts w:ascii="Times New Roman" w:eastAsia="Calibri" w:hAnsi="Times New Roman" w:cs="Times New Roman"/>
          <w:sz w:val="28"/>
          <w:szCs w:val="28"/>
        </w:rPr>
        <w:t>»</w:t>
      </w:r>
    </w:p>
    <w:p w14:paraId="638A7D62" w14:textId="52F913C8" w:rsidR="008D319C" w:rsidRDefault="008D319C" w:rsidP="0095574F">
      <w:pPr>
        <w:spacing w:after="0" w:line="240" w:lineRule="auto"/>
        <w:ind w:firstLine="709"/>
        <w:jc w:val="both"/>
        <w:rPr>
          <w:rFonts w:ascii="Times New Roman" w:eastAsia="Calibri" w:hAnsi="Times New Roman" w:cs="Times New Roman"/>
          <w:sz w:val="28"/>
          <w:szCs w:val="28"/>
        </w:rPr>
      </w:pPr>
    </w:p>
    <w:p w14:paraId="19649DAA" w14:textId="16428817" w:rsidR="00311330" w:rsidRPr="004E4CF6" w:rsidRDefault="00311330" w:rsidP="00311330">
      <w:pPr>
        <w:suppressAutoHyphens/>
        <w:autoSpaceDE w:val="0"/>
        <w:spacing w:after="0" w:line="240" w:lineRule="auto"/>
        <w:ind w:firstLine="645"/>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3</w:t>
      </w:r>
      <w:r w:rsidR="004E4CF6">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xml:space="preserve"> </w:t>
      </w:r>
      <w:r w:rsidRPr="004E4CF6">
        <w:rPr>
          <w:rFonts w:ascii="Times New Roman" w:eastAsia="Times New Roman" w:hAnsi="Times New Roman" w:cs="Times New Roman"/>
          <w:sz w:val="28"/>
          <w:szCs w:val="28"/>
          <w:lang w:eastAsia="ar-SA"/>
        </w:rPr>
        <w:t>Изменить и изложить в новой редакции Приложение №</w:t>
      </w:r>
      <w:r w:rsidR="005E60F0">
        <w:rPr>
          <w:rFonts w:ascii="Times New Roman" w:eastAsia="Times New Roman" w:hAnsi="Times New Roman" w:cs="Times New Roman"/>
          <w:sz w:val="28"/>
          <w:szCs w:val="28"/>
          <w:lang w:eastAsia="ar-SA"/>
        </w:rPr>
        <w:t>7</w:t>
      </w:r>
      <w:r w:rsidRPr="004E4CF6">
        <w:rPr>
          <w:rFonts w:ascii="Times New Roman" w:eastAsia="Times New Roman" w:hAnsi="Times New Roman" w:cs="Times New Roman"/>
          <w:sz w:val="28"/>
          <w:szCs w:val="28"/>
          <w:lang w:eastAsia="ar-SA"/>
        </w:rPr>
        <w:t xml:space="preserve"> «Положение об условиях оплаты труда </w:t>
      </w:r>
      <w:r w:rsidR="004E4CF6" w:rsidRPr="004E4CF6">
        <w:rPr>
          <w:rFonts w:ascii="Times New Roman" w:eastAsia="Times New Roman" w:hAnsi="Times New Roman" w:cs="Times New Roman"/>
          <w:sz w:val="28"/>
          <w:szCs w:val="28"/>
          <w:lang w:eastAsia="ar-SA"/>
        </w:rPr>
        <w:t>ГАОУ</w:t>
      </w:r>
      <w:r w:rsidRPr="004E4CF6">
        <w:rPr>
          <w:rFonts w:ascii="Times New Roman" w:eastAsia="Times New Roman" w:hAnsi="Times New Roman" w:cs="Times New Roman"/>
          <w:sz w:val="28"/>
          <w:szCs w:val="28"/>
          <w:lang w:eastAsia="ar-SA"/>
        </w:rPr>
        <w:t xml:space="preserve"> «</w:t>
      </w:r>
      <w:r w:rsidR="004E4CF6" w:rsidRPr="004E4CF6">
        <w:rPr>
          <w:rFonts w:ascii="Times New Roman" w:eastAsia="Times New Roman" w:hAnsi="Times New Roman" w:cs="Times New Roman"/>
          <w:sz w:val="28"/>
          <w:szCs w:val="28"/>
          <w:lang w:eastAsia="ar-SA"/>
        </w:rPr>
        <w:t xml:space="preserve">Лицей №1 </w:t>
      </w:r>
      <w:proofErr w:type="spellStart"/>
      <w:proofErr w:type="gramStart"/>
      <w:r w:rsidR="004E4CF6" w:rsidRPr="004E4CF6">
        <w:rPr>
          <w:rFonts w:ascii="Times New Roman" w:eastAsia="Times New Roman" w:hAnsi="Times New Roman" w:cs="Times New Roman"/>
          <w:sz w:val="28"/>
          <w:szCs w:val="28"/>
          <w:lang w:eastAsia="ar-SA"/>
        </w:rPr>
        <w:t>им.М.К.Тагирова</w:t>
      </w:r>
      <w:r w:rsidRPr="004E4CF6">
        <w:rPr>
          <w:rFonts w:ascii="Times New Roman" w:eastAsia="Times New Roman" w:hAnsi="Times New Roman" w:cs="Times New Roman"/>
          <w:sz w:val="28"/>
          <w:szCs w:val="28"/>
          <w:lang w:eastAsia="ar-SA"/>
        </w:rPr>
        <w:t>»</w:t>
      </w:r>
      <w:r w:rsidR="004E4CF6" w:rsidRPr="004E4CF6">
        <w:rPr>
          <w:rFonts w:ascii="Times New Roman" w:eastAsia="Times New Roman" w:hAnsi="Times New Roman" w:cs="Times New Roman"/>
          <w:sz w:val="28"/>
          <w:szCs w:val="28"/>
          <w:lang w:eastAsia="ar-SA"/>
        </w:rPr>
        <w:t>г.Альметьевск</w:t>
      </w:r>
      <w:proofErr w:type="spellEnd"/>
      <w:proofErr w:type="gramEnd"/>
      <w:r w:rsidRPr="004E4CF6">
        <w:rPr>
          <w:rFonts w:ascii="Times New Roman" w:eastAsia="Times New Roman" w:hAnsi="Times New Roman" w:cs="Times New Roman"/>
          <w:sz w:val="28"/>
          <w:szCs w:val="28"/>
          <w:lang w:eastAsia="ar-SA"/>
        </w:rPr>
        <w:t xml:space="preserve">.  </w:t>
      </w:r>
    </w:p>
    <w:p w14:paraId="3878D12C" w14:textId="0DFD65F2" w:rsidR="008D319C" w:rsidRPr="004E4CF6" w:rsidRDefault="008D319C" w:rsidP="0095574F">
      <w:pPr>
        <w:spacing w:after="0" w:line="240" w:lineRule="auto"/>
        <w:ind w:firstLine="709"/>
        <w:jc w:val="both"/>
        <w:rPr>
          <w:rFonts w:ascii="Times New Roman" w:eastAsia="Calibri" w:hAnsi="Times New Roman" w:cs="Times New Roman"/>
          <w:sz w:val="28"/>
          <w:szCs w:val="28"/>
        </w:rPr>
      </w:pPr>
    </w:p>
    <w:p w14:paraId="46EC8675" w14:textId="7AEF0999" w:rsidR="008D319C" w:rsidRPr="004E4CF6" w:rsidRDefault="008D319C" w:rsidP="0095574F">
      <w:pPr>
        <w:spacing w:after="0" w:line="240" w:lineRule="auto"/>
        <w:ind w:firstLine="709"/>
        <w:jc w:val="both"/>
        <w:rPr>
          <w:rFonts w:ascii="Times New Roman" w:eastAsia="Calibri" w:hAnsi="Times New Roman" w:cs="Times New Roman"/>
          <w:sz w:val="28"/>
          <w:szCs w:val="28"/>
        </w:rPr>
      </w:pPr>
    </w:p>
    <w:p w14:paraId="3F501D48" w14:textId="5F047EE6" w:rsidR="008D319C" w:rsidRPr="004E4CF6" w:rsidRDefault="00E12C87" w:rsidP="0095574F">
      <w:pPr>
        <w:spacing w:after="0" w:line="240" w:lineRule="auto"/>
        <w:ind w:firstLine="709"/>
        <w:jc w:val="both"/>
        <w:rPr>
          <w:rFonts w:ascii="Times New Roman" w:eastAsia="Calibri" w:hAnsi="Times New Roman" w:cs="Times New Roman"/>
          <w:sz w:val="28"/>
          <w:szCs w:val="28"/>
        </w:rPr>
      </w:pPr>
      <w:r w:rsidRPr="004E4CF6">
        <w:rPr>
          <w:rFonts w:ascii="Times New Roman" w:eastAsia="Calibri" w:hAnsi="Times New Roman" w:cs="Times New Roman"/>
          <w:sz w:val="28"/>
          <w:szCs w:val="28"/>
        </w:rPr>
        <w:t>Приложения</w:t>
      </w:r>
      <w:r w:rsidRPr="004E4CF6">
        <w:rPr>
          <w:rFonts w:ascii="Times New Roman" w:eastAsia="Calibri" w:hAnsi="Times New Roman" w:cs="Times New Roman"/>
          <w:sz w:val="28"/>
          <w:szCs w:val="28"/>
          <w:lang w:val="en-US"/>
        </w:rPr>
        <w:t>:</w:t>
      </w:r>
    </w:p>
    <w:p w14:paraId="4A851C90" w14:textId="040A3256" w:rsidR="00E12C87" w:rsidRPr="004E4CF6" w:rsidRDefault="00E12C87" w:rsidP="00E12C87">
      <w:pPr>
        <w:pStyle w:val="a5"/>
        <w:numPr>
          <w:ilvl w:val="0"/>
          <w:numId w:val="10"/>
        </w:numPr>
        <w:spacing w:after="0"/>
        <w:jc w:val="both"/>
        <w:rPr>
          <w:rFonts w:eastAsia="Calibri" w:cs="Times New Roman"/>
          <w:szCs w:val="28"/>
        </w:rPr>
      </w:pPr>
      <w:r w:rsidRPr="004E4CF6">
        <w:rPr>
          <w:rFonts w:eastAsia="Times New Roman" w:cs="Times New Roman"/>
          <w:szCs w:val="28"/>
          <w:lang w:eastAsia="ar-SA"/>
        </w:rPr>
        <w:t xml:space="preserve">Положение об условиях оплаты труда </w:t>
      </w:r>
      <w:r w:rsidR="004E4CF6" w:rsidRPr="004E4CF6">
        <w:rPr>
          <w:rFonts w:eastAsia="Times New Roman" w:cs="Times New Roman"/>
          <w:szCs w:val="28"/>
          <w:lang w:eastAsia="ar-SA"/>
        </w:rPr>
        <w:t xml:space="preserve">ГАОУ «Лицей №1 </w:t>
      </w:r>
      <w:proofErr w:type="spellStart"/>
      <w:r w:rsidR="004E4CF6" w:rsidRPr="004E4CF6">
        <w:rPr>
          <w:rFonts w:eastAsia="Times New Roman" w:cs="Times New Roman"/>
          <w:szCs w:val="28"/>
          <w:lang w:eastAsia="ar-SA"/>
        </w:rPr>
        <w:t>им.М.К.Тагирова</w:t>
      </w:r>
      <w:proofErr w:type="spellEnd"/>
      <w:r w:rsidR="004E4CF6" w:rsidRPr="004E4CF6">
        <w:rPr>
          <w:rFonts w:eastAsia="Times New Roman" w:cs="Times New Roman"/>
          <w:szCs w:val="28"/>
          <w:lang w:eastAsia="ar-SA"/>
        </w:rPr>
        <w:t xml:space="preserve">» </w:t>
      </w:r>
      <w:proofErr w:type="spellStart"/>
      <w:r w:rsidR="004E4CF6" w:rsidRPr="004E4CF6">
        <w:rPr>
          <w:rFonts w:eastAsia="Times New Roman" w:cs="Times New Roman"/>
          <w:szCs w:val="28"/>
          <w:lang w:eastAsia="ar-SA"/>
        </w:rPr>
        <w:t>г.Альметьевск</w:t>
      </w:r>
      <w:proofErr w:type="spellEnd"/>
    </w:p>
    <w:p w14:paraId="11E85AC3" w14:textId="4820B6DE" w:rsidR="009433C8" w:rsidRPr="004E4CF6" w:rsidRDefault="009433C8" w:rsidP="009433C8">
      <w:pPr>
        <w:spacing w:after="0"/>
        <w:jc w:val="both"/>
        <w:rPr>
          <w:rFonts w:eastAsia="Calibri" w:cs="Times New Roman"/>
          <w:szCs w:val="28"/>
        </w:rPr>
      </w:pPr>
    </w:p>
    <w:p w14:paraId="2A14445B" w14:textId="668F2B80" w:rsidR="009433C8" w:rsidRPr="004E4CF6" w:rsidRDefault="009433C8" w:rsidP="009433C8">
      <w:pPr>
        <w:spacing w:after="0"/>
        <w:jc w:val="both"/>
        <w:rPr>
          <w:rFonts w:eastAsia="Calibri" w:cs="Times New Roman"/>
          <w:szCs w:val="28"/>
        </w:rPr>
      </w:pPr>
    </w:p>
    <w:p w14:paraId="1D84C28A" w14:textId="77777777" w:rsidR="009433C8" w:rsidRPr="004E4CF6" w:rsidRDefault="009433C8" w:rsidP="009433C8">
      <w:pPr>
        <w:spacing w:after="0"/>
        <w:jc w:val="both"/>
        <w:rPr>
          <w:rFonts w:eastAsia="Calibri" w:cs="Times New Roman"/>
          <w:szCs w:val="28"/>
        </w:rPr>
      </w:pPr>
    </w:p>
    <w:p w14:paraId="71511B11" w14:textId="4F88577B" w:rsidR="008D319C" w:rsidRPr="004E4CF6" w:rsidRDefault="008D319C" w:rsidP="0095574F">
      <w:pPr>
        <w:spacing w:after="0" w:line="240" w:lineRule="auto"/>
        <w:ind w:firstLine="709"/>
        <w:jc w:val="both"/>
        <w:rPr>
          <w:rFonts w:ascii="Times New Roman" w:eastAsia="Calibri" w:hAnsi="Times New Roman" w:cs="Times New Roman"/>
          <w:sz w:val="28"/>
          <w:szCs w:val="28"/>
        </w:rPr>
      </w:pPr>
    </w:p>
    <w:p w14:paraId="3C90F0B6" w14:textId="77777777" w:rsidR="008D319C" w:rsidRPr="004E4CF6" w:rsidRDefault="008D319C" w:rsidP="0095574F">
      <w:pPr>
        <w:spacing w:after="0" w:line="240" w:lineRule="auto"/>
        <w:ind w:firstLine="709"/>
        <w:jc w:val="both"/>
        <w:rPr>
          <w:rFonts w:ascii="Times New Roman" w:eastAsia="Times New Roman" w:hAnsi="Times New Roman" w:cs="Times New Roman"/>
          <w:iCs/>
          <w:sz w:val="28"/>
          <w:szCs w:val="28"/>
          <w:lang w:eastAsia="ru-RU"/>
        </w:rPr>
      </w:pPr>
    </w:p>
    <w:p w14:paraId="637C807B" w14:textId="603C7BC2" w:rsidR="002E1EC3" w:rsidRPr="004E4CF6" w:rsidRDefault="002E1EC3" w:rsidP="0095574F">
      <w:pPr>
        <w:ind w:firstLine="709"/>
        <w:contextualSpacing/>
        <w:jc w:val="both"/>
        <w:rPr>
          <w:rFonts w:ascii="Times New Roman" w:hAnsi="Times New Roman" w:cs="Times New Roman"/>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740"/>
      </w:tblGrid>
      <w:tr w:rsidR="004E4CF6" w:rsidRPr="004E4CF6" w14:paraId="58F1BDE9" w14:textId="77777777" w:rsidTr="00021748">
        <w:tc>
          <w:tcPr>
            <w:tcW w:w="4785" w:type="dxa"/>
          </w:tcPr>
          <w:p w14:paraId="64D4FD07" w14:textId="77777777" w:rsidR="008D319C" w:rsidRPr="004E4CF6" w:rsidRDefault="008D319C" w:rsidP="00021748">
            <w:pPr>
              <w:jc w:val="both"/>
              <w:rPr>
                <w:rFonts w:ascii="Times New Roman" w:hAnsi="Times New Roman" w:cs="Times New Roman"/>
                <w:sz w:val="28"/>
                <w:szCs w:val="28"/>
              </w:rPr>
            </w:pPr>
            <w:r w:rsidRPr="004E4CF6">
              <w:rPr>
                <w:rFonts w:ascii="Times New Roman" w:hAnsi="Times New Roman" w:cs="Times New Roman"/>
                <w:sz w:val="28"/>
                <w:szCs w:val="28"/>
              </w:rPr>
              <w:t xml:space="preserve">Директор </w:t>
            </w:r>
          </w:p>
          <w:p w14:paraId="59FBF0E0" w14:textId="2C3779F0" w:rsidR="008D319C" w:rsidRPr="004E4CF6" w:rsidRDefault="004E4CF6" w:rsidP="00021748">
            <w:pPr>
              <w:jc w:val="both"/>
              <w:rPr>
                <w:rFonts w:ascii="Times New Roman" w:hAnsi="Times New Roman" w:cs="Times New Roman"/>
                <w:sz w:val="28"/>
                <w:szCs w:val="28"/>
              </w:rPr>
            </w:pPr>
            <w:proofErr w:type="spellStart"/>
            <w:r w:rsidRPr="004E4CF6">
              <w:rPr>
                <w:rFonts w:ascii="Times New Roman" w:hAnsi="Times New Roman" w:cs="Times New Roman"/>
                <w:sz w:val="28"/>
                <w:szCs w:val="28"/>
              </w:rPr>
              <w:t>ГАОУ</w:t>
            </w:r>
            <w:r w:rsidR="008D319C" w:rsidRPr="004E4CF6">
              <w:rPr>
                <w:rFonts w:ascii="Times New Roman" w:hAnsi="Times New Roman" w:cs="Times New Roman"/>
                <w:sz w:val="28"/>
                <w:szCs w:val="28"/>
              </w:rPr>
              <w:t>«</w:t>
            </w:r>
            <w:r w:rsidRPr="004E4CF6">
              <w:rPr>
                <w:rFonts w:ascii="Times New Roman" w:hAnsi="Times New Roman" w:cs="Times New Roman"/>
                <w:sz w:val="28"/>
                <w:szCs w:val="28"/>
              </w:rPr>
              <w:t>Лицей</w:t>
            </w:r>
            <w:proofErr w:type="spellEnd"/>
            <w:r w:rsidRPr="004E4CF6">
              <w:rPr>
                <w:rFonts w:ascii="Times New Roman" w:hAnsi="Times New Roman" w:cs="Times New Roman"/>
                <w:sz w:val="28"/>
                <w:szCs w:val="28"/>
              </w:rPr>
              <w:t xml:space="preserve"> №1 </w:t>
            </w:r>
            <w:proofErr w:type="spellStart"/>
            <w:r w:rsidRPr="004E4CF6">
              <w:rPr>
                <w:rFonts w:ascii="Times New Roman" w:hAnsi="Times New Roman" w:cs="Times New Roman"/>
                <w:sz w:val="28"/>
                <w:szCs w:val="28"/>
              </w:rPr>
              <w:t>им.М.К.Тагирова</w:t>
            </w:r>
            <w:proofErr w:type="spellEnd"/>
            <w:r w:rsidR="008D319C" w:rsidRPr="004E4CF6">
              <w:rPr>
                <w:rFonts w:ascii="Times New Roman" w:hAnsi="Times New Roman" w:cs="Times New Roman"/>
                <w:sz w:val="28"/>
                <w:szCs w:val="28"/>
              </w:rPr>
              <w:t>»</w:t>
            </w:r>
          </w:p>
        </w:tc>
        <w:tc>
          <w:tcPr>
            <w:tcW w:w="4786" w:type="dxa"/>
          </w:tcPr>
          <w:p w14:paraId="31549A77" w14:textId="77777777" w:rsidR="008D319C" w:rsidRPr="004E4CF6" w:rsidRDefault="008D319C" w:rsidP="00021748">
            <w:pPr>
              <w:jc w:val="both"/>
              <w:rPr>
                <w:rFonts w:ascii="Times New Roman" w:hAnsi="Times New Roman" w:cs="Times New Roman"/>
                <w:sz w:val="28"/>
                <w:szCs w:val="28"/>
              </w:rPr>
            </w:pPr>
            <w:r w:rsidRPr="004E4CF6">
              <w:rPr>
                <w:rFonts w:ascii="Times New Roman" w:hAnsi="Times New Roman" w:cs="Times New Roman"/>
                <w:sz w:val="28"/>
                <w:szCs w:val="28"/>
              </w:rPr>
              <w:t>Председатель</w:t>
            </w:r>
          </w:p>
          <w:p w14:paraId="15B69FF3" w14:textId="77777777" w:rsidR="008D319C" w:rsidRPr="004E4CF6" w:rsidRDefault="008D319C" w:rsidP="00021748">
            <w:pPr>
              <w:jc w:val="both"/>
              <w:rPr>
                <w:rFonts w:ascii="Times New Roman" w:hAnsi="Times New Roman" w:cs="Times New Roman"/>
                <w:sz w:val="28"/>
                <w:szCs w:val="28"/>
              </w:rPr>
            </w:pPr>
            <w:r w:rsidRPr="004E4CF6">
              <w:rPr>
                <w:rFonts w:ascii="Times New Roman" w:hAnsi="Times New Roman" w:cs="Times New Roman"/>
                <w:sz w:val="28"/>
                <w:szCs w:val="28"/>
              </w:rPr>
              <w:t>первичной профсоюзной организации</w:t>
            </w:r>
          </w:p>
          <w:p w14:paraId="1A22E327" w14:textId="10B4D383" w:rsidR="008D319C" w:rsidRPr="004E4CF6" w:rsidRDefault="004E4CF6" w:rsidP="00021748">
            <w:pPr>
              <w:jc w:val="both"/>
              <w:rPr>
                <w:rFonts w:ascii="Times New Roman" w:hAnsi="Times New Roman" w:cs="Times New Roman"/>
                <w:sz w:val="28"/>
                <w:szCs w:val="28"/>
              </w:rPr>
            </w:pPr>
            <w:r w:rsidRPr="004E4CF6">
              <w:rPr>
                <w:rFonts w:ascii="Times New Roman" w:hAnsi="Times New Roman" w:cs="Times New Roman"/>
                <w:sz w:val="28"/>
                <w:szCs w:val="28"/>
              </w:rPr>
              <w:t>ГАОУ</w:t>
            </w:r>
            <w:r w:rsidR="008D319C" w:rsidRPr="004E4CF6">
              <w:rPr>
                <w:rFonts w:ascii="Times New Roman" w:hAnsi="Times New Roman" w:cs="Times New Roman"/>
                <w:sz w:val="28"/>
                <w:szCs w:val="28"/>
              </w:rPr>
              <w:t xml:space="preserve"> «</w:t>
            </w:r>
            <w:r w:rsidRPr="004E4CF6">
              <w:rPr>
                <w:rFonts w:ascii="Times New Roman" w:hAnsi="Times New Roman" w:cs="Times New Roman"/>
                <w:sz w:val="28"/>
                <w:szCs w:val="28"/>
              </w:rPr>
              <w:t xml:space="preserve">Лицей №1 </w:t>
            </w:r>
            <w:proofErr w:type="spellStart"/>
            <w:r w:rsidRPr="004E4CF6">
              <w:rPr>
                <w:rFonts w:ascii="Times New Roman" w:hAnsi="Times New Roman" w:cs="Times New Roman"/>
                <w:sz w:val="28"/>
                <w:szCs w:val="28"/>
              </w:rPr>
              <w:t>им.М.К.Тагирова</w:t>
            </w:r>
            <w:proofErr w:type="spellEnd"/>
            <w:r w:rsidR="008D319C" w:rsidRPr="004E4CF6">
              <w:rPr>
                <w:rFonts w:ascii="Times New Roman" w:hAnsi="Times New Roman" w:cs="Times New Roman"/>
                <w:sz w:val="28"/>
                <w:szCs w:val="28"/>
              </w:rPr>
              <w:t xml:space="preserve">»                                                   </w:t>
            </w:r>
          </w:p>
          <w:p w14:paraId="477119A6" w14:textId="77777777" w:rsidR="008D319C" w:rsidRPr="004E4CF6" w:rsidRDefault="008D319C" w:rsidP="00021748">
            <w:pPr>
              <w:jc w:val="both"/>
              <w:rPr>
                <w:rFonts w:ascii="Times New Roman" w:hAnsi="Times New Roman" w:cs="Times New Roman"/>
                <w:sz w:val="28"/>
                <w:szCs w:val="28"/>
              </w:rPr>
            </w:pPr>
          </w:p>
        </w:tc>
      </w:tr>
      <w:tr w:rsidR="008D319C" w:rsidRPr="007818A2" w14:paraId="6D9DC9DA" w14:textId="77777777" w:rsidTr="00021748">
        <w:tc>
          <w:tcPr>
            <w:tcW w:w="4785" w:type="dxa"/>
          </w:tcPr>
          <w:p w14:paraId="4D0F6DDC" w14:textId="3E365662" w:rsidR="008D319C" w:rsidRPr="007818A2" w:rsidRDefault="008D319C" w:rsidP="00021748">
            <w:pPr>
              <w:jc w:val="both"/>
              <w:rPr>
                <w:rFonts w:ascii="Times New Roman" w:hAnsi="Times New Roman" w:cs="Times New Roman"/>
                <w:sz w:val="28"/>
                <w:szCs w:val="28"/>
              </w:rPr>
            </w:pPr>
            <w:r w:rsidRPr="007818A2">
              <w:rPr>
                <w:rFonts w:ascii="Times New Roman" w:hAnsi="Times New Roman" w:cs="Times New Roman"/>
                <w:sz w:val="28"/>
                <w:szCs w:val="28"/>
              </w:rPr>
              <w:t>________________/</w:t>
            </w:r>
            <w:proofErr w:type="spellStart"/>
            <w:r w:rsidR="004E4CF6">
              <w:rPr>
                <w:rFonts w:ascii="Times New Roman" w:hAnsi="Times New Roman" w:cs="Times New Roman"/>
                <w:sz w:val="28"/>
                <w:szCs w:val="28"/>
              </w:rPr>
              <w:t>Р.М.Шакиров</w:t>
            </w:r>
            <w:proofErr w:type="spellEnd"/>
            <w:r w:rsidRPr="007818A2">
              <w:rPr>
                <w:rFonts w:ascii="Times New Roman" w:hAnsi="Times New Roman" w:cs="Times New Roman"/>
                <w:sz w:val="28"/>
                <w:szCs w:val="28"/>
              </w:rPr>
              <w:t>/</w:t>
            </w:r>
          </w:p>
          <w:p w14:paraId="63F65F12" w14:textId="77777777" w:rsidR="008D319C" w:rsidRPr="007818A2" w:rsidRDefault="008D319C" w:rsidP="00021748">
            <w:pPr>
              <w:jc w:val="both"/>
              <w:rPr>
                <w:rFonts w:ascii="Times New Roman" w:hAnsi="Times New Roman" w:cs="Times New Roman"/>
                <w:sz w:val="28"/>
                <w:szCs w:val="28"/>
              </w:rPr>
            </w:pPr>
            <w:r w:rsidRPr="007818A2">
              <w:rPr>
                <w:rFonts w:ascii="Times New Roman" w:hAnsi="Times New Roman" w:cs="Times New Roman"/>
                <w:sz w:val="28"/>
                <w:szCs w:val="28"/>
              </w:rPr>
              <w:t xml:space="preserve">(подпись)                 </w:t>
            </w:r>
            <w:r>
              <w:rPr>
                <w:rFonts w:ascii="Times New Roman" w:hAnsi="Times New Roman" w:cs="Times New Roman"/>
                <w:sz w:val="28"/>
                <w:szCs w:val="28"/>
              </w:rPr>
              <w:t xml:space="preserve">     </w:t>
            </w:r>
            <w:r w:rsidRPr="007818A2">
              <w:rPr>
                <w:rFonts w:ascii="Times New Roman" w:hAnsi="Times New Roman" w:cs="Times New Roman"/>
                <w:sz w:val="28"/>
                <w:szCs w:val="28"/>
              </w:rPr>
              <w:t xml:space="preserve"> (ФИО)</w:t>
            </w:r>
          </w:p>
        </w:tc>
        <w:tc>
          <w:tcPr>
            <w:tcW w:w="4786" w:type="dxa"/>
          </w:tcPr>
          <w:p w14:paraId="7DAA20AF" w14:textId="2E5CE95A" w:rsidR="008D319C" w:rsidRPr="007818A2" w:rsidRDefault="008D319C" w:rsidP="00021748">
            <w:pPr>
              <w:jc w:val="both"/>
              <w:rPr>
                <w:rFonts w:ascii="Times New Roman" w:hAnsi="Times New Roman" w:cs="Times New Roman"/>
                <w:sz w:val="28"/>
                <w:szCs w:val="28"/>
              </w:rPr>
            </w:pPr>
            <w:r w:rsidRPr="007818A2">
              <w:rPr>
                <w:rFonts w:ascii="Times New Roman" w:hAnsi="Times New Roman" w:cs="Times New Roman"/>
                <w:sz w:val="28"/>
                <w:szCs w:val="28"/>
              </w:rPr>
              <w:t>________________/</w:t>
            </w:r>
            <w:proofErr w:type="spellStart"/>
            <w:r w:rsidR="004E4CF6">
              <w:rPr>
                <w:rFonts w:ascii="Times New Roman" w:hAnsi="Times New Roman" w:cs="Times New Roman"/>
                <w:sz w:val="28"/>
                <w:szCs w:val="28"/>
              </w:rPr>
              <w:t>Р.Г.Гиматдинова</w:t>
            </w:r>
            <w:proofErr w:type="spellEnd"/>
            <w:r w:rsidRPr="007818A2">
              <w:rPr>
                <w:rFonts w:ascii="Times New Roman" w:hAnsi="Times New Roman" w:cs="Times New Roman"/>
                <w:sz w:val="28"/>
                <w:szCs w:val="28"/>
              </w:rPr>
              <w:t>/</w:t>
            </w:r>
          </w:p>
          <w:p w14:paraId="02B4D00A" w14:textId="77777777" w:rsidR="008D319C" w:rsidRPr="007818A2" w:rsidRDefault="008D319C" w:rsidP="00021748">
            <w:pPr>
              <w:jc w:val="both"/>
              <w:rPr>
                <w:rFonts w:ascii="Times New Roman" w:hAnsi="Times New Roman" w:cs="Times New Roman"/>
                <w:sz w:val="28"/>
                <w:szCs w:val="28"/>
              </w:rPr>
            </w:pPr>
            <w:r w:rsidRPr="007818A2">
              <w:rPr>
                <w:rFonts w:ascii="Times New Roman" w:hAnsi="Times New Roman" w:cs="Times New Roman"/>
                <w:sz w:val="28"/>
                <w:szCs w:val="28"/>
              </w:rPr>
              <w:t xml:space="preserve">(подпись)                 </w:t>
            </w:r>
            <w:r>
              <w:rPr>
                <w:rFonts w:ascii="Times New Roman" w:hAnsi="Times New Roman" w:cs="Times New Roman"/>
                <w:sz w:val="28"/>
                <w:szCs w:val="28"/>
              </w:rPr>
              <w:t xml:space="preserve">     </w:t>
            </w:r>
            <w:r w:rsidRPr="007818A2">
              <w:rPr>
                <w:rFonts w:ascii="Times New Roman" w:hAnsi="Times New Roman" w:cs="Times New Roman"/>
                <w:sz w:val="28"/>
                <w:szCs w:val="28"/>
              </w:rPr>
              <w:t xml:space="preserve"> (ФИО)</w:t>
            </w:r>
          </w:p>
        </w:tc>
      </w:tr>
      <w:tr w:rsidR="008D319C" w:rsidRPr="007818A2" w14:paraId="070D7591" w14:textId="77777777" w:rsidTr="00021748">
        <w:tc>
          <w:tcPr>
            <w:tcW w:w="4785" w:type="dxa"/>
          </w:tcPr>
          <w:p w14:paraId="04FAD547" w14:textId="77777777" w:rsidR="004E4CF6" w:rsidRDefault="008D319C" w:rsidP="00021748">
            <w:pPr>
              <w:jc w:val="both"/>
              <w:rPr>
                <w:rFonts w:ascii="Times New Roman" w:hAnsi="Times New Roman" w:cs="Times New Roman"/>
                <w:sz w:val="28"/>
                <w:szCs w:val="28"/>
              </w:rPr>
            </w:pPr>
            <w:r w:rsidRPr="007818A2">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6BE7A9A9" w14:textId="77777777" w:rsidR="004E4CF6" w:rsidRDefault="004E4CF6" w:rsidP="00021748">
            <w:pPr>
              <w:jc w:val="both"/>
              <w:rPr>
                <w:rFonts w:ascii="Times New Roman" w:hAnsi="Times New Roman" w:cs="Times New Roman"/>
                <w:sz w:val="28"/>
                <w:szCs w:val="28"/>
              </w:rPr>
            </w:pPr>
          </w:p>
          <w:p w14:paraId="7C981EF4" w14:textId="77777777" w:rsidR="004E4CF6" w:rsidRDefault="004E4CF6" w:rsidP="00021748">
            <w:pPr>
              <w:jc w:val="both"/>
              <w:rPr>
                <w:rFonts w:ascii="Times New Roman" w:hAnsi="Times New Roman" w:cs="Times New Roman"/>
                <w:sz w:val="28"/>
                <w:szCs w:val="28"/>
              </w:rPr>
            </w:pPr>
          </w:p>
          <w:p w14:paraId="5AF3307D" w14:textId="77777777" w:rsidR="004E4CF6" w:rsidRDefault="004E4CF6" w:rsidP="00021748">
            <w:pPr>
              <w:jc w:val="both"/>
              <w:rPr>
                <w:rFonts w:ascii="Times New Roman" w:hAnsi="Times New Roman" w:cs="Times New Roman"/>
                <w:sz w:val="28"/>
                <w:szCs w:val="28"/>
              </w:rPr>
            </w:pPr>
          </w:p>
          <w:p w14:paraId="6A16AE06" w14:textId="77777777" w:rsidR="004E4CF6" w:rsidRDefault="004E4CF6" w:rsidP="00021748">
            <w:pPr>
              <w:jc w:val="both"/>
              <w:rPr>
                <w:rFonts w:ascii="Times New Roman" w:hAnsi="Times New Roman" w:cs="Times New Roman"/>
                <w:sz w:val="28"/>
                <w:szCs w:val="28"/>
              </w:rPr>
            </w:pPr>
          </w:p>
          <w:p w14:paraId="59558F35" w14:textId="3E980C25" w:rsidR="008D319C" w:rsidRPr="007818A2" w:rsidRDefault="008D319C" w:rsidP="00021748">
            <w:pPr>
              <w:jc w:val="both"/>
              <w:rPr>
                <w:rFonts w:ascii="Times New Roman" w:hAnsi="Times New Roman" w:cs="Times New Roman"/>
                <w:sz w:val="28"/>
                <w:szCs w:val="28"/>
              </w:rPr>
            </w:pPr>
            <w:r w:rsidRPr="007818A2">
              <w:rPr>
                <w:rFonts w:ascii="Times New Roman" w:hAnsi="Times New Roman" w:cs="Times New Roman"/>
                <w:sz w:val="28"/>
                <w:szCs w:val="28"/>
              </w:rPr>
              <w:t xml:space="preserve">М.П. </w:t>
            </w:r>
          </w:p>
        </w:tc>
        <w:tc>
          <w:tcPr>
            <w:tcW w:w="4786" w:type="dxa"/>
          </w:tcPr>
          <w:p w14:paraId="31CAAFD0" w14:textId="77777777" w:rsidR="004E4CF6" w:rsidRDefault="008D319C" w:rsidP="00021748">
            <w:pPr>
              <w:jc w:val="both"/>
              <w:rPr>
                <w:rFonts w:ascii="Times New Roman" w:hAnsi="Times New Roman" w:cs="Times New Roman"/>
                <w:sz w:val="28"/>
                <w:szCs w:val="28"/>
              </w:rPr>
            </w:pPr>
            <w:r>
              <w:rPr>
                <w:rFonts w:ascii="Times New Roman" w:hAnsi="Times New Roman" w:cs="Times New Roman"/>
                <w:sz w:val="28"/>
                <w:szCs w:val="28"/>
              </w:rPr>
              <w:t xml:space="preserve">                           </w:t>
            </w:r>
          </w:p>
          <w:p w14:paraId="4FD251B8" w14:textId="77777777" w:rsidR="004E4CF6" w:rsidRDefault="004E4CF6" w:rsidP="00021748">
            <w:pPr>
              <w:jc w:val="both"/>
              <w:rPr>
                <w:rFonts w:ascii="Times New Roman" w:hAnsi="Times New Roman" w:cs="Times New Roman"/>
                <w:sz w:val="28"/>
                <w:szCs w:val="28"/>
              </w:rPr>
            </w:pPr>
          </w:p>
          <w:p w14:paraId="5906892B" w14:textId="77777777" w:rsidR="004E4CF6" w:rsidRDefault="004E4CF6" w:rsidP="00021748">
            <w:pPr>
              <w:jc w:val="both"/>
              <w:rPr>
                <w:rFonts w:ascii="Times New Roman" w:hAnsi="Times New Roman" w:cs="Times New Roman"/>
                <w:sz w:val="28"/>
                <w:szCs w:val="28"/>
              </w:rPr>
            </w:pPr>
          </w:p>
          <w:p w14:paraId="40D69607" w14:textId="77777777" w:rsidR="004E4CF6" w:rsidRDefault="004E4CF6" w:rsidP="00021748">
            <w:pPr>
              <w:jc w:val="both"/>
              <w:rPr>
                <w:rFonts w:ascii="Times New Roman" w:hAnsi="Times New Roman" w:cs="Times New Roman"/>
                <w:sz w:val="28"/>
                <w:szCs w:val="28"/>
              </w:rPr>
            </w:pPr>
          </w:p>
          <w:p w14:paraId="3E57D758" w14:textId="77777777" w:rsidR="004E4CF6" w:rsidRDefault="004E4CF6" w:rsidP="00021748">
            <w:pPr>
              <w:jc w:val="both"/>
              <w:rPr>
                <w:rFonts w:ascii="Times New Roman" w:hAnsi="Times New Roman" w:cs="Times New Roman"/>
                <w:sz w:val="28"/>
                <w:szCs w:val="28"/>
              </w:rPr>
            </w:pPr>
          </w:p>
          <w:p w14:paraId="4263BB19" w14:textId="4F85141C" w:rsidR="008D319C" w:rsidRPr="007818A2" w:rsidRDefault="008D319C" w:rsidP="00021748">
            <w:pPr>
              <w:jc w:val="both"/>
              <w:rPr>
                <w:rFonts w:ascii="Times New Roman" w:hAnsi="Times New Roman" w:cs="Times New Roman"/>
                <w:sz w:val="28"/>
                <w:szCs w:val="28"/>
              </w:rPr>
            </w:pPr>
            <w:r>
              <w:rPr>
                <w:rFonts w:ascii="Times New Roman" w:hAnsi="Times New Roman" w:cs="Times New Roman"/>
                <w:sz w:val="28"/>
                <w:szCs w:val="28"/>
              </w:rPr>
              <w:t xml:space="preserve"> </w:t>
            </w:r>
          </w:p>
        </w:tc>
      </w:tr>
      <w:tr w:rsidR="008D319C" w:rsidRPr="007818A2" w14:paraId="7B1C8187" w14:textId="77777777" w:rsidTr="00021748">
        <w:tc>
          <w:tcPr>
            <w:tcW w:w="4785" w:type="dxa"/>
          </w:tcPr>
          <w:p w14:paraId="2A63FA18" w14:textId="77777777" w:rsidR="008D319C" w:rsidRPr="007818A2" w:rsidRDefault="008D319C" w:rsidP="00021748">
            <w:pPr>
              <w:jc w:val="both"/>
              <w:rPr>
                <w:rFonts w:ascii="Times New Roman" w:hAnsi="Times New Roman" w:cs="Times New Roman"/>
                <w:sz w:val="28"/>
                <w:szCs w:val="28"/>
              </w:rPr>
            </w:pPr>
            <w:r>
              <w:rPr>
                <w:rFonts w:ascii="Times New Roman" w:hAnsi="Times New Roman" w:cs="Times New Roman"/>
                <w:sz w:val="28"/>
                <w:szCs w:val="28"/>
              </w:rPr>
              <w:t xml:space="preserve">«____»______________2025г. </w:t>
            </w:r>
          </w:p>
        </w:tc>
        <w:tc>
          <w:tcPr>
            <w:tcW w:w="4786" w:type="dxa"/>
          </w:tcPr>
          <w:p w14:paraId="587E29F5" w14:textId="569EF3AB" w:rsidR="008D319C" w:rsidRDefault="008D319C" w:rsidP="00021748">
            <w:pPr>
              <w:jc w:val="both"/>
              <w:rPr>
                <w:rFonts w:ascii="Times New Roman" w:hAnsi="Times New Roman" w:cs="Times New Roman"/>
                <w:sz w:val="28"/>
                <w:szCs w:val="28"/>
              </w:rPr>
            </w:pPr>
          </w:p>
        </w:tc>
      </w:tr>
    </w:tbl>
    <w:p w14:paraId="0B64AF7A" w14:textId="492BD852" w:rsidR="00774269" w:rsidRDefault="00774269" w:rsidP="0095574F">
      <w:pPr>
        <w:ind w:firstLine="709"/>
        <w:contextualSpacing/>
        <w:jc w:val="both"/>
        <w:rPr>
          <w:rFonts w:ascii="Times New Roman" w:hAnsi="Times New Roman" w:cs="Times New Roman"/>
          <w:sz w:val="28"/>
          <w:szCs w:val="28"/>
        </w:rPr>
      </w:pPr>
    </w:p>
    <w:p w14:paraId="321699AE" w14:textId="28128486" w:rsidR="00FD01C9" w:rsidRDefault="00FD01C9" w:rsidP="0095574F">
      <w:pPr>
        <w:ind w:firstLine="709"/>
        <w:contextualSpacing/>
        <w:jc w:val="both"/>
        <w:rPr>
          <w:rFonts w:ascii="Times New Roman" w:hAnsi="Times New Roman" w:cs="Times New Roman"/>
          <w:sz w:val="28"/>
          <w:szCs w:val="28"/>
        </w:rPr>
      </w:pPr>
    </w:p>
    <w:p w14:paraId="6972DA20" w14:textId="7626E878" w:rsidR="00FD01C9" w:rsidRDefault="00FD01C9" w:rsidP="0095574F">
      <w:pPr>
        <w:ind w:firstLine="709"/>
        <w:contextualSpacing/>
        <w:jc w:val="both"/>
        <w:rPr>
          <w:rFonts w:ascii="Times New Roman" w:hAnsi="Times New Roman" w:cs="Times New Roman"/>
          <w:sz w:val="28"/>
          <w:szCs w:val="28"/>
        </w:rPr>
      </w:pPr>
    </w:p>
    <w:p w14:paraId="4DB1448B" w14:textId="249F7991" w:rsidR="00FD01C9" w:rsidRDefault="00FD01C9" w:rsidP="0095574F">
      <w:pPr>
        <w:ind w:firstLine="709"/>
        <w:contextualSpacing/>
        <w:jc w:val="both"/>
        <w:rPr>
          <w:rFonts w:ascii="Times New Roman" w:hAnsi="Times New Roman" w:cs="Times New Roman"/>
          <w:sz w:val="28"/>
          <w:szCs w:val="28"/>
        </w:rPr>
      </w:pPr>
    </w:p>
    <w:p w14:paraId="150766D3" w14:textId="58007A80" w:rsidR="00FD01C9" w:rsidRDefault="00FD01C9" w:rsidP="0095574F">
      <w:pPr>
        <w:ind w:firstLine="709"/>
        <w:contextualSpacing/>
        <w:jc w:val="both"/>
        <w:rPr>
          <w:rFonts w:ascii="Times New Roman" w:hAnsi="Times New Roman" w:cs="Times New Roman"/>
          <w:sz w:val="28"/>
          <w:szCs w:val="28"/>
        </w:rPr>
      </w:pPr>
    </w:p>
    <w:p w14:paraId="25687624" w14:textId="3388FD4C" w:rsidR="00FD01C9" w:rsidRDefault="00FD01C9" w:rsidP="0095574F">
      <w:pPr>
        <w:ind w:firstLine="709"/>
        <w:contextualSpacing/>
        <w:jc w:val="both"/>
        <w:rPr>
          <w:rFonts w:ascii="Times New Roman" w:hAnsi="Times New Roman" w:cs="Times New Roman"/>
          <w:sz w:val="28"/>
          <w:szCs w:val="28"/>
        </w:rPr>
      </w:pPr>
    </w:p>
    <w:p w14:paraId="296A2B9F" w14:textId="69183286" w:rsidR="00FD01C9" w:rsidRDefault="00FD01C9" w:rsidP="0095574F">
      <w:pPr>
        <w:ind w:firstLine="709"/>
        <w:contextualSpacing/>
        <w:jc w:val="both"/>
        <w:rPr>
          <w:rFonts w:ascii="Times New Roman" w:hAnsi="Times New Roman" w:cs="Times New Roman"/>
          <w:sz w:val="28"/>
          <w:szCs w:val="28"/>
        </w:rPr>
      </w:pPr>
    </w:p>
    <w:p w14:paraId="60572E9F" w14:textId="0BA471D7" w:rsidR="00FD01C9" w:rsidRDefault="00FD01C9" w:rsidP="0095574F">
      <w:pPr>
        <w:ind w:firstLine="709"/>
        <w:contextualSpacing/>
        <w:jc w:val="both"/>
        <w:rPr>
          <w:rFonts w:ascii="Times New Roman" w:hAnsi="Times New Roman" w:cs="Times New Roman"/>
          <w:sz w:val="28"/>
          <w:szCs w:val="28"/>
        </w:rPr>
      </w:pPr>
    </w:p>
    <w:p w14:paraId="3EB0040C" w14:textId="01980A05" w:rsidR="00FD01C9" w:rsidRDefault="00FD01C9" w:rsidP="0095574F">
      <w:pPr>
        <w:ind w:firstLine="709"/>
        <w:contextualSpacing/>
        <w:jc w:val="both"/>
        <w:rPr>
          <w:rFonts w:ascii="Times New Roman" w:hAnsi="Times New Roman" w:cs="Times New Roman"/>
          <w:sz w:val="28"/>
          <w:szCs w:val="28"/>
        </w:rPr>
      </w:pPr>
    </w:p>
    <w:p w14:paraId="40C50422" w14:textId="613C6D88" w:rsidR="00FD01C9" w:rsidRDefault="00FD01C9" w:rsidP="0095574F">
      <w:pPr>
        <w:ind w:firstLine="709"/>
        <w:contextualSpacing/>
        <w:jc w:val="both"/>
        <w:rPr>
          <w:rFonts w:ascii="Times New Roman" w:hAnsi="Times New Roman" w:cs="Times New Roman"/>
          <w:sz w:val="28"/>
          <w:szCs w:val="28"/>
        </w:rPr>
      </w:pPr>
    </w:p>
    <w:p w14:paraId="6642F643" w14:textId="31EE4BD9" w:rsidR="00FD01C9" w:rsidRDefault="00FD01C9" w:rsidP="0095574F">
      <w:pPr>
        <w:ind w:firstLine="709"/>
        <w:contextualSpacing/>
        <w:jc w:val="both"/>
        <w:rPr>
          <w:rFonts w:ascii="Times New Roman" w:hAnsi="Times New Roman" w:cs="Times New Roman"/>
          <w:sz w:val="28"/>
          <w:szCs w:val="28"/>
        </w:rPr>
      </w:pPr>
    </w:p>
    <w:p w14:paraId="1DE07FB4" w14:textId="488FD4E3" w:rsidR="00FD01C9" w:rsidRDefault="00FD01C9" w:rsidP="0095574F">
      <w:pPr>
        <w:ind w:firstLine="709"/>
        <w:contextualSpacing/>
        <w:jc w:val="both"/>
        <w:rPr>
          <w:rFonts w:ascii="Times New Roman" w:hAnsi="Times New Roman" w:cs="Times New Roman"/>
          <w:sz w:val="28"/>
          <w:szCs w:val="28"/>
        </w:rPr>
      </w:pPr>
    </w:p>
    <w:p w14:paraId="50E6E0A8" w14:textId="44455EDA" w:rsidR="00FD01C9" w:rsidRDefault="00FD01C9" w:rsidP="0095574F">
      <w:pPr>
        <w:ind w:firstLine="709"/>
        <w:contextualSpacing/>
        <w:jc w:val="both"/>
        <w:rPr>
          <w:rFonts w:ascii="Times New Roman" w:hAnsi="Times New Roman" w:cs="Times New Roman"/>
          <w:sz w:val="28"/>
          <w:szCs w:val="28"/>
        </w:rPr>
      </w:pPr>
    </w:p>
    <w:p w14:paraId="3454B886" w14:textId="3137B2AA" w:rsidR="00FD01C9" w:rsidRDefault="00FD01C9" w:rsidP="0095574F">
      <w:pPr>
        <w:ind w:firstLine="709"/>
        <w:contextualSpacing/>
        <w:jc w:val="both"/>
        <w:rPr>
          <w:rFonts w:ascii="Times New Roman" w:hAnsi="Times New Roman" w:cs="Times New Roman"/>
          <w:sz w:val="28"/>
          <w:szCs w:val="28"/>
        </w:rPr>
      </w:pPr>
    </w:p>
    <w:p w14:paraId="40CDF043" w14:textId="3786FF46" w:rsidR="00FD01C9" w:rsidRDefault="00FD01C9" w:rsidP="0095574F">
      <w:pPr>
        <w:ind w:firstLine="709"/>
        <w:contextualSpacing/>
        <w:jc w:val="both"/>
        <w:rPr>
          <w:rFonts w:ascii="Times New Roman" w:hAnsi="Times New Roman" w:cs="Times New Roman"/>
          <w:sz w:val="28"/>
          <w:szCs w:val="28"/>
        </w:rPr>
      </w:pPr>
    </w:p>
    <w:tbl>
      <w:tblPr>
        <w:tblW w:w="0" w:type="auto"/>
        <w:tblLook w:val="00A0" w:firstRow="1" w:lastRow="0" w:firstColumn="1" w:lastColumn="0" w:noHBand="0" w:noVBand="0"/>
      </w:tblPr>
      <w:tblGrid>
        <w:gridCol w:w="4786"/>
        <w:gridCol w:w="4569"/>
      </w:tblGrid>
      <w:tr w:rsidR="006D0E4A" w:rsidRPr="006D0E4A" w14:paraId="288EEA4E" w14:textId="77777777" w:rsidTr="009433C8">
        <w:trPr>
          <w:trHeight w:val="280"/>
        </w:trPr>
        <w:tc>
          <w:tcPr>
            <w:tcW w:w="4928" w:type="dxa"/>
          </w:tcPr>
          <w:p w14:paraId="1C80723B" w14:textId="77777777" w:rsidR="009433C8" w:rsidRPr="006D0E4A" w:rsidRDefault="009433C8" w:rsidP="009433C8">
            <w:pPr>
              <w:spacing w:after="0" w:line="240" w:lineRule="auto"/>
              <w:ind w:right="-2" w:firstLine="567"/>
              <w:jc w:val="right"/>
              <w:rPr>
                <w:rFonts w:ascii="Times New Roman" w:eastAsia="Times New Roman" w:hAnsi="Times New Roman" w:cs="Times New Roman"/>
                <w:bCs/>
                <w:sz w:val="28"/>
                <w:szCs w:val="28"/>
              </w:rPr>
            </w:pPr>
          </w:p>
          <w:p w14:paraId="06AB0600" w14:textId="77777777" w:rsidR="009433C8" w:rsidRPr="006D0E4A" w:rsidRDefault="009433C8" w:rsidP="009433C8">
            <w:pPr>
              <w:spacing w:after="0" w:line="240" w:lineRule="auto"/>
              <w:ind w:right="-2" w:firstLine="567"/>
              <w:jc w:val="right"/>
              <w:rPr>
                <w:rFonts w:ascii="Times New Roman" w:eastAsia="Times New Roman" w:hAnsi="Times New Roman" w:cs="Times New Roman"/>
                <w:bCs/>
                <w:sz w:val="28"/>
                <w:szCs w:val="28"/>
              </w:rPr>
            </w:pPr>
            <w:r w:rsidRPr="006D0E4A">
              <w:rPr>
                <w:rFonts w:ascii="Times New Roman" w:eastAsia="Times New Roman" w:hAnsi="Times New Roman" w:cs="Times New Roman"/>
                <w:bCs/>
                <w:sz w:val="28"/>
                <w:szCs w:val="28"/>
              </w:rPr>
              <w:t xml:space="preserve">     </w:t>
            </w:r>
            <w:bookmarkStart w:id="2" w:name="sub_100"/>
          </w:p>
          <w:p w14:paraId="6A11D137" w14:textId="77777777" w:rsidR="009433C8" w:rsidRPr="006D0E4A" w:rsidRDefault="009433C8" w:rsidP="009433C8">
            <w:pPr>
              <w:spacing w:after="0" w:line="240" w:lineRule="auto"/>
              <w:ind w:right="-2" w:firstLine="567"/>
              <w:rPr>
                <w:rFonts w:ascii="Times New Roman" w:eastAsia="Times New Roman" w:hAnsi="Times New Roman" w:cs="Times New Roman"/>
                <w:sz w:val="28"/>
                <w:szCs w:val="28"/>
                <w:lang w:val="en-US"/>
              </w:rPr>
            </w:pPr>
            <w:r w:rsidRPr="006D0E4A">
              <w:rPr>
                <w:rFonts w:ascii="Times New Roman" w:eastAsia="Times New Roman" w:hAnsi="Times New Roman" w:cs="Times New Roman"/>
                <w:bCs/>
                <w:sz w:val="28"/>
                <w:szCs w:val="28"/>
                <w:lang w:val="en-US"/>
              </w:rPr>
              <w:t>«СОГЛАСОВАНО»</w:t>
            </w:r>
          </w:p>
        </w:tc>
        <w:tc>
          <w:tcPr>
            <w:tcW w:w="4643" w:type="dxa"/>
          </w:tcPr>
          <w:p w14:paraId="4894130E" w14:textId="50BF5833" w:rsidR="009433C8" w:rsidRPr="006D0E4A" w:rsidRDefault="009433C8" w:rsidP="009433C8">
            <w:pPr>
              <w:spacing w:after="0" w:line="240" w:lineRule="auto"/>
              <w:ind w:right="-2" w:firstLine="567"/>
              <w:jc w:val="right"/>
              <w:rPr>
                <w:rFonts w:ascii="Times New Roman" w:eastAsia="Times New Roman" w:hAnsi="Times New Roman" w:cs="Times New Roman"/>
                <w:bCs/>
                <w:sz w:val="28"/>
                <w:szCs w:val="28"/>
              </w:rPr>
            </w:pPr>
            <w:r w:rsidRPr="006D0E4A">
              <w:rPr>
                <w:rFonts w:ascii="Times New Roman" w:eastAsia="Times New Roman" w:hAnsi="Times New Roman" w:cs="Times New Roman"/>
                <w:bCs/>
                <w:sz w:val="28"/>
                <w:szCs w:val="28"/>
              </w:rPr>
              <w:t xml:space="preserve">      </w:t>
            </w:r>
          </w:p>
          <w:p w14:paraId="73ABE563" w14:textId="77777777" w:rsidR="009433C8" w:rsidRPr="006D0E4A" w:rsidRDefault="009433C8" w:rsidP="009433C8">
            <w:pPr>
              <w:spacing w:after="0" w:line="240" w:lineRule="auto"/>
              <w:ind w:right="-2"/>
              <w:rPr>
                <w:rFonts w:ascii="Times New Roman" w:eastAsia="Times New Roman" w:hAnsi="Times New Roman" w:cs="Times New Roman"/>
                <w:bCs/>
                <w:sz w:val="28"/>
                <w:szCs w:val="28"/>
              </w:rPr>
            </w:pPr>
            <w:r w:rsidRPr="006D0E4A">
              <w:rPr>
                <w:rFonts w:ascii="Times New Roman" w:eastAsia="Times New Roman" w:hAnsi="Times New Roman" w:cs="Times New Roman"/>
                <w:bCs/>
                <w:sz w:val="28"/>
                <w:szCs w:val="28"/>
              </w:rPr>
              <w:t xml:space="preserve"> </w:t>
            </w:r>
          </w:p>
          <w:p w14:paraId="248BF6FC" w14:textId="77777777" w:rsidR="009433C8" w:rsidRPr="006D0E4A" w:rsidRDefault="009433C8" w:rsidP="009433C8">
            <w:pPr>
              <w:spacing w:after="0" w:line="240" w:lineRule="auto"/>
              <w:ind w:right="-2" w:firstLine="567"/>
              <w:rPr>
                <w:rFonts w:ascii="Times New Roman" w:eastAsia="Times New Roman" w:hAnsi="Times New Roman" w:cs="Times New Roman"/>
                <w:sz w:val="28"/>
                <w:szCs w:val="28"/>
              </w:rPr>
            </w:pPr>
            <w:r w:rsidRPr="006D0E4A">
              <w:rPr>
                <w:rFonts w:ascii="Times New Roman" w:eastAsia="Times New Roman" w:hAnsi="Times New Roman" w:cs="Times New Roman"/>
                <w:bCs/>
                <w:sz w:val="28"/>
                <w:szCs w:val="28"/>
              </w:rPr>
              <w:t xml:space="preserve"> «УТВЕРЖДЕНО»</w:t>
            </w:r>
          </w:p>
        </w:tc>
      </w:tr>
      <w:tr w:rsidR="006D0E4A" w:rsidRPr="006D0E4A" w14:paraId="42D48F64" w14:textId="77777777" w:rsidTr="009433C8">
        <w:trPr>
          <w:trHeight w:val="561"/>
        </w:trPr>
        <w:tc>
          <w:tcPr>
            <w:tcW w:w="4928" w:type="dxa"/>
          </w:tcPr>
          <w:p w14:paraId="0DBF7420" w14:textId="77777777" w:rsidR="009433C8" w:rsidRPr="006D0E4A" w:rsidRDefault="009433C8" w:rsidP="009433C8">
            <w:pPr>
              <w:spacing w:after="0" w:line="240" w:lineRule="auto"/>
              <w:ind w:right="-2" w:firstLine="567"/>
              <w:rPr>
                <w:rFonts w:ascii="Times New Roman" w:eastAsia="Times New Roman" w:hAnsi="Times New Roman" w:cs="Times New Roman"/>
                <w:sz w:val="28"/>
                <w:szCs w:val="28"/>
              </w:rPr>
            </w:pPr>
            <w:r w:rsidRPr="006D0E4A">
              <w:rPr>
                <w:rFonts w:ascii="Times New Roman" w:eastAsia="Times New Roman" w:hAnsi="Times New Roman" w:cs="Times New Roman"/>
                <w:sz w:val="28"/>
                <w:szCs w:val="28"/>
              </w:rPr>
              <w:t xml:space="preserve">Председатель первичной профсоюзной организации  </w:t>
            </w:r>
          </w:p>
          <w:p w14:paraId="04D6B589" w14:textId="4FAC5B02" w:rsidR="009433C8" w:rsidRPr="006D0E4A" w:rsidRDefault="004E4CF6" w:rsidP="009433C8">
            <w:pPr>
              <w:spacing w:after="0" w:line="240" w:lineRule="auto"/>
              <w:ind w:right="-2" w:firstLine="567"/>
              <w:rPr>
                <w:rFonts w:ascii="Times New Roman" w:eastAsia="Times New Roman" w:hAnsi="Times New Roman" w:cs="Times New Roman"/>
                <w:sz w:val="28"/>
                <w:szCs w:val="28"/>
              </w:rPr>
            </w:pPr>
            <w:r w:rsidRPr="006D0E4A">
              <w:rPr>
                <w:rFonts w:ascii="Times New Roman" w:eastAsia="Times New Roman" w:hAnsi="Times New Roman" w:cs="Times New Roman"/>
                <w:sz w:val="28"/>
                <w:szCs w:val="28"/>
              </w:rPr>
              <w:t>ГАОУ</w:t>
            </w:r>
            <w:r w:rsidR="009433C8" w:rsidRPr="006D0E4A">
              <w:rPr>
                <w:rFonts w:ascii="Times New Roman" w:eastAsia="Times New Roman" w:hAnsi="Times New Roman" w:cs="Times New Roman"/>
                <w:sz w:val="28"/>
                <w:szCs w:val="28"/>
              </w:rPr>
              <w:t xml:space="preserve"> «</w:t>
            </w:r>
            <w:r w:rsidR="005E60F0" w:rsidRPr="006D0E4A">
              <w:rPr>
                <w:rFonts w:ascii="Times New Roman" w:eastAsia="Times New Roman" w:hAnsi="Times New Roman" w:cs="Times New Roman"/>
                <w:sz w:val="28"/>
                <w:szCs w:val="28"/>
              </w:rPr>
              <w:t xml:space="preserve">Лицей №1 </w:t>
            </w:r>
            <w:proofErr w:type="spellStart"/>
            <w:r w:rsidR="005E60F0" w:rsidRPr="006D0E4A">
              <w:rPr>
                <w:rFonts w:ascii="Times New Roman" w:eastAsia="Times New Roman" w:hAnsi="Times New Roman" w:cs="Times New Roman"/>
                <w:sz w:val="28"/>
                <w:szCs w:val="28"/>
              </w:rPr>
              <w:t>им.М.К.Тагирова</w:t>
            </w:r>
            <w:proofErr w:type="spellEnd"/>
            <w:r w:rsidR="009433C8" w:rsidRPr="006D0E4A">
              <w:rPr>
                <w:rFonts w:ascii="Times New Roman" w:eastAsia="Times New Roman" w:hAnsi="Times New Roman" w:cs="Times New Roman"/>
                <w:sz w:val="28"/>
                <w:szCs w:val="28"/>
              </w:rPr>
              <w:t>»</w:t>
            </w:r>
          </w:p>
        </w:tc>
        <w:tc>
          <w:tcPr>
            <w:tcW w:w="4643" w:type="dxa"/>
          </w:tcPr>
          <w:p w14:paraId="31027938" w14:textId="77777777" w:rsidR="005E60F0" w:rsidRPr="006D0E4A" w:rsidRDefault="009433C8" w:rsidP="009433C8">
            <w:pPr>
              <w:spacing w:after="0" w:line="240" w:lineRule="auto"/>
              <w:ind w:right="-2" w:firstLine="567"/>
              <w:rPr>
                <w:rFonts w:ascii="Times New Roman" w:eastAsia="Times New Roman" w:hAnsi="Times New Roman" w:cs="Times New Roman"/>
                <w:sz w:val="28"/>
                <w:szCs w:val="28"/>
              </w:rPr>
            </w:pPr>
            <w:r w:rsidRPr="006D0E4A">
              <w:rPr>
                <w:rFonts w:ascii="Times New Roman" w:eastAsia="Times New Roman" w:hAnsi="Times New Roman" w:cs="Times New Roman"/>
                <w:sz w:val="28"/>
                <w:szCs w:val="28"/>
              </w:rPr>
              <w:t xml:space="preserve">Руководитель </w:t>
            </w:r>
            <w:r w:rsidR="005E60F0" w:rsidRPr="006D0E4A">
              <w:rPr>
                <w:rFonts w:ascii="Times New Roman" w:eastAsia="Times New Roman" w:hAnsi="Times New Roman" w:cs="Times New Roman"/>
                <w:sz w:val="28"/>
                <w:szCs w:val="28"/>
              </w:rPr>
              <w:t>ГАОУ</w:t>
            </w:r>
          </w:p>
          <w:p w14:paraId="3BFF0E4E" w14:textId="399A9AF4" w:rsidR="009433C8" w:rsidRPr="006D0E4A" w:rsidRDefault="005E60F0" w:rsidP="009433C8">
            <w:pPr>
              <w:spacing w:after="0" w:line="240" w:lineRule="auto"/>
              <w:ind w:right="-2" w:firstLine="567"/>
              <w:rPr>
                <w:rFonts w:ascii="Times New Roman" w:eastAsia="Times New Roman" w:hAnsi="Times New Roman" w:cs="Times New Roman"/>
                <w:sz w:val="28"/>
                <w:szCs w:val="28"/>
              </w:rPr>
            </w:pPr>
            <w:r w:rsidRPr="006D0E4A">
              <w:rPr>
                <w:rFonts w:ascii="Times New Roman" w:eastAsia="Times New Roman" w:hAnsi="Times New Roman" w:cs="Times New Roman"/>
                <w:sz w:val="28"/>
                <w:szCs w:val="28"/>
              </w:rPr>
              <w:t xml:space="preserve">«Лицей          №1               </w:t>
            </w:r>
            <w:proofErr w:type="spellStart"/>
            <w:r w:rsidRPr="006D0E4A">
              <w:rPr>
                <w:rFonts w:ascii="Times New Roman" w:eastAsia="Times New Roman" w:hAnsi="Times New Roman" w:cs="Times New Roman"/>
                <w:sz w:val="28"/>
                <w:szCs w:val="28"/>
              </w:rPr>
              <w:t>им.М.К.Тагирова</w:t>
            </w:r>
            <w:proofErr w:type="spellEnd"/>
            <w:r w:rsidRPr="006D0E4A">
              <w:rPr>
                <w:rFonts w:ascii="Times New Roman" w:eastAsia="Times New Roman" w:hAnsi="Times New Roman" w:cs="Times New Roman"/>
                <w:sz w:val="28"/>
                <w:szCs w:val="28"/>
              </w:rPr>
              <w:t>»</w:t>
            </w:r>
          </w:p>
        </w:tc>
      </w:tr>
      <w:tr w:rsidR="006D0E4A" w:rsidRPr="006D0E4A" w14:paraId="7FC85721" w14:textId="77777777" w:rsidTr="009433C8">
        <w:trPr>
          <w:trHeight w:val="280"/>
        </w:trPr>
        <w:tc>
          <w:tcPr>
            <w:tcW w:w="4928" w:type="dxa"/>
          </w:tcPr>
          <w:p w14:paraId="6F8DCCFC" w14:textId="77777777" w:rsidR="009433C8" w:rsidRPr="006D0E4A" w:rsidRDefault="009433C8" w:rsidP="009433C8">
            <w:pPr>
              <w:spacing w:after="0" w:line="240" w:lineRule="auto"/>
              <w:ind w:right="-2" w:firstLine="567"/>
              <w:rPr>
                <w:rFonts w:ascii="Times New Roman" w:eastAsia="Times New Roman" w:hAnsi="Times New Roman" w:cs="Times New Roman"/>
                <w:sz w:val="28"/>
                <w:szCs w:val="28"/>
                <w:lang w:val="en-US"/>
              </w:rPr>
            </w:pPr>
            <w:r w:rsidRPr="006D0E4A">
              <w:rPr>
                <w:rFonts w:ascii="Times New Roman" w:eastAsia="Times New Roman" w:hAnsi="Times New Roman" w:cs="Times New Roman"/>
                <w:sz w:val="28"/>
                <w:szCs w:val="28"/>
                <w:lang w:val="en-US"/>
              </w:rPr>
              <w:t>________________ Ф.И.О.</w:t>
            </w:r>
          </w:p>
        </w:tc>
        <w:tc>
          <w:tcPr>
            <w:tcW w:w="4643" w:type="dxa"/>
          </w:tcPr>
          <w:p w14:paraId="2DFDE1B3" w14:textId="77777777" w:rsidR="009433C8" w:rsidRPr="006D0E4A" w:rsidRDefault="009433C8" w:rsidP="009433C8">
            <w:pPr>
              <w:spacing w:after="0" w:line="240" w:lineRule="auto"/>
              <w:ind w:right="-2" w:firstLine="567"/>
              <w:rPr>
                <w:rFonts w:ascii="Times New Roman" w:eastAsia="Times New Roman" w:hAnsi="Times New Roman" w:cs="Times New Roman"/>
                <w:sz w:val="28"/>
                <w:szCs w:val="28"/>
                <w:lang w:val="en-US"/>
              </w:rPr>
            </w:pPr>
            <w:r w:rsidRPr="006D0E4A">
              <w:rPr>
                <w:rFonts w:ascii="Times New Roman" w:eastAsia="Times New Roman" w:hAnsi="Times New Roman" w:cs="Times New Roman"/>
                <w:sz w:val="28"/>
                <w:szCs w:val="28"/>
                <w:lang w:val="en-US"/>
              </w:rPr>
              <w:t>_________________ Ф.И.О.</w:t>
            </w:r>
          </w:p>
        </w:tc>
      </w:tr>
      <w:tr w:rsidR="006D0E4A" w:rsidRPr="006D0E4A" w14:paraId="59406A3E" w14:textId="77777777" w:rsidTr="009433C8">
        <w:trPr>
          <w:trHeight w:val="280"/>
        </w:trPr>
        <w:tc>
          <w:tcPr>
            <w:tcW w:w="4928" w:type="dxa"/>
          </w:tcPr>
          <w:p w14:paraId="43C39BA7" w14:textId="77777777" w:rsidR="009433C8" w:rsidRPr="006D0E4A" w:rsidRDefault="009433C8" w:rsidP="009433C8">
            <w:pPr>
              <w:spacing w:after="0" w:line="240" w:lineRule="auto"/>
              <w:ind w:right="-2" w:firstLine="567"/>
              <w:rPr>
                <w:rFonts w:ascii="Times New Roman" w:eastAsia="Times New Roman" w:hAnsi="Times New Roman" w:cs="Times New Roman"/>
                <w:sz w:val="28"/>
                <w:szCs w:val="28"/>
                <w:lang w:val="en-US"/>
              </w:rPr>
            </w:pPr>
            <w:r w:rsidRPr="006D0E4A">
              <w:rPr>
                <w:rFonts w:ascii="Times New Roman" w:eastAsia="Times New Roman" w:hAnsi="Times New Roman" w:cs="Times New Roman"/>
                <w:sz w:val="28"/>
                <w:szCs w:val="28"/>
                <w:lang w:val="en-US"/>
              </w:rPr>
              <w:t>«____»___________20_____г.</w:t>
            </w:r>
          </w:p>
        </w:tc>
        <w:tc>
          <w:tcPr>
            <w:tcW w:w="4643" w:type="dxa"/>
          </w:tcPr>
          <w:p w14:paraId="42372983" w14:textId="77777777" w:rsidR="009433C8" w:rsidRPr="006D0E4A" w:rsidRDefault="009433C8" w:rsidP="009433C8">
            <w:pPr>
              <w:spacing w:after="0" w:line="240" w:lineRule="auto"/>
              <w:ind w:right="-2" w:firstLine="567"/>
              <w:rPr>
                <w:rFonts w:ascii="Times New Roman" w:eastAsia="Times New Roman" w:hAnsi="Times New Roman" w:cs="Times New Roman"/>
                <w:sz w:val="28"/>
                <w:szCs w:val="28"/>
                <w:lang w:val="en-US"/>
              </w:rPr>
            </w:pPr>
            <w:r w:rsidRPr="006D0E4A">
              <w:rPr>
                <w:rFonts w:ascii="Times New Roman" w:eastAsia="Times New Roman" w:hAnsi="Times New Roman" w:cs="Times New Roman"/>
                <w:sz w:val="28"/>
                <w:szCs w:val="28"/>
                <w:lang w:val="en-US"/>
              </w:rPr>
              <w:t>«____»___________20_____г.</w:t>
            </w:r>
          </w:p>
        </w:tc>
      </w:tr>
      <w:tr w:rsidR="006D0E4A" w:rsidRPr="006D0E4A" w14:paraId="327C1850" w14:textId="77777777" w:rsidTr="009433C8">
        <w:trPr>
          <w:trHeight w:val="280"/>
        </w:trPr>
        <w:tc>
          <w:tcPr>
            <w:tcW w:w="4928" w:type="dxa"/>
          </w:tcPr>
          <w:p w14:paraId="1738BCB2" w14:textId="77777777" w:rsidR="009433C8" w:rsidRPr="006D0E4A" w:rsidRDefault="009433C8" w:rsidP="009433C8">
            <w:pPr>
              <w:spacing w:after="0" w:line="240" w:lineRule="auto"/>
              <w:ind w:right="-2" w:firstLine="567"/>
              <w:rPr>
                <w:rFonts w:ascii="Times New Roman" w:eastAsia="Times New Roman" w:hAnsi="Times New Roman" w:cs="Times New Roman"/>
                <w:sz w:val="28"/>
                <w:szCs w:val="28"/>
                <w:lang w:val="en-US"/>
              </w:rPr>
            </w:pPr>
          </w:p>
        </w:tc>
        <w:tc>
          <w:tcPr>
            <w:tcW w:w="4643" w:type="dxa"/>
          </w:tcPr>
          <w:p w14:paraId="76ABA8EA" w14:textId="77777777" w:rsidR="009433C8" w:rsidRPr="006D0E4A" w:rsidRDefault="009433C8" w:rsidP="009433C8">
            <w:pPr>
              <w:spacing w:after="0" w:line="240" w:lineRule="auto"/>
              <w:ind w:right="-2" w:firstLine="567"/>
              <w:rPr>
                <w:rFonts w:ascii="Times New Roman" w:eastAsia="Times New Roman" w:hAnsi="Times New Roman" w:cs="Times New Roman"/>
                <w:sz w:val="28"/>
                <w:szCs w:val="28"/>
                <w:lang w:val="en-US"/>
              </w:rPr>
            </w:pPr>
          </w:p>
        </w:tc>
      </w:tr>
      <w:tr w:rsidR="006D0E4A" w:rsidRPr="006D0E4A" w14:paraId="5C80911C" w14:textId="77777777" w:rsidTr="009433C8">
        <w:trPr>
          <w:trHeight w:val="280"/>
        </w:trPr>
        <w:tc>
          <w:tcPr>
            <w:tcW w:w="4928" w:type="dxa"/>
          </w:tcPr>
          <w:p w14:paraId="5DBD7FEA" w14:textId="77777777" w:rsidR="009433C8" w:rsidRPr="006D0E4A" w:rsidRDefault="009433C8" w:rsidP="009433C8">
            <w:pPr>
              <w:spacing w:after="0" w:line="240" w:lineRule="auto"/>
              <w:ind w:right="-2"/>
              <w:rPr>
                <w:rFonts w:ascii="Times New Roman" w:eastAsia="Times New Roman" w:hAnsi="Times New Roman" w:cs="Times New Roman"/>
                <w:sz w:val="28"/>
                <w:szCs w:val="28"/>
                <w:lang w:val="en-US"/>
              </w:rPr>
            </w:pPr>
            <w:proofErr w:type="spellStart"/>
            <w:r w:rsidRPr="006D0E4A">
              <w:rPr>
                <w:rFonts w:ascii="Times New Roman" w:eastAsia="Times New Roman" w:hAnsi="Times New Roman" w:cs="Times New Roman"/>
                <w:sz w:val="28"/>
                <w:szCs w:val="28"/>
                <w:lang w:val="en-US"/>
              </w:rPr>
              <w:t>Протокол</w:t>
            </w:r>
            <w:proofErr w:type="spellEnd"/>
            <w:r w:rsidRPr="006D0E4A">
              <w:rPr>
                <w:rFonts w:ascii="Times New Roman" w:eastAsia="Times New Roman" w:hAnsi="Times New Roman" w:cs="Times New Roman"/>
                <w:sz w:val="28"/>
                <w:szCs w:val="28"/>
                <w:lang w:val="en-US"/>
              </w:rPr>
              <w:t xml:space="preserve"> </w:t>
            </w:r>
            <w:proofErr w:type="spellStart"/>
            <w:r w:rsidRPr="006D0E4A">
              <w:rPr>
                <w:rFonts w:ascii="Times New Roman" w:eastAsia="Times New Roman" w:hAnsi="Times New Roman" w:cs="Times New Roman"/>
                <w:sz w:val="28"/>
                <w:szCs w:val="28"/>
                <w:lang w:val="en-US"/>
              </w:rPr>
              <w:t>заседания</w:t>
            </w:r>
            <w:proofErr w:type="spellEnd"/>
            <w:r w:rsidRPr="006D0E4A">
              <w:rPr>
                <w:rFonts w:ascii="Times New Roman" w:eastAsia="Times New Roman" w:hAnsi="Times New Roman" w:cs="Times New Roman"/>
                <w:sz w:val="28"/>
                <w:szCs w:val="28"/>
                <w:lang w:val="en-US"/>
              </w:rPr>
              <w:t xml:space="preserve"> </w:t>
            </w:r>
            <w:proofErr w:type="spellStart"/>
            <w:r w:rsidRPr="006D0E4A">
              <w:rPr>
                <w:rFonts w:ascii="Times New Roman" w:eastAsia="Times New Roman" w:hAnsi="Times New Roman" w:cs="Times New Roman"/>
                <w:sz w:val="28"/>
                <w:szCs w:val="28"/>
                <w:lang w:val="en-US"/>
              </w:rPr>
              <w:t>профкома</w:t>
            </w:r>
            <w:proofErr w:type="spellEnd"/>
          </w:p>
        </w:tc>
        <w:tc>
          <w:tcPr>
            <w:tcW w:w="4643" w:type="dxa"/>
          </w:tcPr>
          <w:p w14:paraId="49E11F74" w14:textId="77777777" w:rsidR="009433C8" w:rsidRPr="006D0E4A" w:rsidRDefault="009433C8" w:rsidP="009433C8">
            <w:pPr>
              <w:spacing w:after="0" w:line="240" w:lineRule="auto"/>
              <w:ind w:right="-2" w:firstLine="567"/>
              <w:rPr>
                <w:rFonts w:ascii="Times New Roman" w:eastAsia="Times New Roman" w:hAnsi="Times New Roman" w:cs="Times New Roman"/>
                <w:sz w:val="28"/>
                <w:szCs w:val="28"/>
                <w:lang w:val="en-US"/>
              </w:rPr>
            </w:pPr>
            <w:proofErr w:type="spellStart"/>
            <w:r w:rsidRPr="006D0E4A">
              <w:rPr>
                <w:rFonts w:ascii="Times New Roman" w:eastAsia="Times New Roman" w:hAnsi="Times New Roman" w:cs="Times New Roman"/>
                <w:sz w:val="28"/>
                <w:szCs w:val="28"/>
                <w:lang w:val="en-US"/>
              </w:rPr>
              <w:t>Приказ</w:t>
            </w:r>
            <w:proofErr w:type="spellEnd"/>
            <w:r w:rsidRPr="006D0E4A">
              <w:rPr>
                <w:rFonts w:ascii="Times New Roman" w:eastAsia="Times New Roman" w:hAnsi="Times New Roman" w:cs="Times New Roman"/>
                <w:sz w:val="28"/>
                <w:szCs w:val="28"/>
                <w:lang w:val="en-US"/>
              </w:rPr>
              <w:t xml:space="preserve"> </w:t>
            </w:r>
          </w:p>
        </w:tc>
      </w:tr>
      <w:tr w:rsidR="006D0E4A" w:rsidRPr="006D0E4A" w14:paraId="12E89F93" w14:textId="77777777" w:rsidTr="009433C8">
        <w:trPr>
          <w:trHeight w:val="280"/>
        </w:trPr>
        <w:tc>
          <w:tcPr>
            <w:tcW w:w="4928" w:type="dxa"/>
          </w:tcPr>
          <w:p w14:paraId="4B4BD58F" w14:textId="77777777" w:rsidR="009433C8" w:rsidRPr="006D0E4A" w:rsidRDefault="009433C8" w:rsidP="009433C8">
            <w:pPr>
              <w:spacing w:after="0" w:line="240" w:lineRule="auto"/>
              <w:ind w:right="-2"/>
              <w:rPr>
                <w:rFonts w:ascii="Times New Roman" w:eastAsia="Times New Roman" w:hAnsi="Times New Roman" w:cs="Times New Roman"/>
                <w:sz w:val="28"/>
                <w:szCs w:val="28"/>
                <w:lang w:val="en-US"/>
              </w:rPr>
            </w:pPr>
            <w:proofErr w:type="spellStart"/>
            <w:r w:rsidRPr="006D0E4A">
              <w:rPr>
                <w:rFonts w:ascii="Times New Roman" w:eastAsia="Times New Roman" w:hAnsi="Times New Roman" w:cs="Times New Roman"/>
                <w:sz w:val="28"/>
                <w:szCs w:val="28"/>
                <w:lang w:val="en-US"/>
              </w:rPr>
              <w:t>от</w:t>
            </w:r>
            <w:proofErr w:type="spellEnd"/>
            <w:r w:rsidRPr="006D0E4A">
              <w:rPr>
                <w:rFonts w:ascii="Times New Roman" w:eastAsia="Times New Roman" w:hAnsi="Times New Roman" w:cs="Times New Roman"/>
                <w:sz w:val="28"/>
                <w:szCs w:val="28"/>
                <w:lang w:val="en-US"/>
              </w:rPr>
              <w:t>____ ______________ 20</w:t>
            </w:r>
            <w:r w:rsidRPr="006D0E4A">
              <w:rPr>
                <w:rFonts w:ascii="Times New Roman" w:eastAsia="Times New Roman" w:hAnsi="Times New Roman" w:cs="Times New Roman"/>
                <w:sz w:val="28"/>
                <w:szCs w:val="28"/>
              </w:rPr>
              <w:t>25</w:t>
            </w:r>
            <w:r w:rsidRPr="006D0E4A">
              <w:rPr>
                <w:rFonts w:ascii="Times New Roman" w:eastAsia="Times New Roman" w:hAnsi="Times New Roman" w:cs="Times New Roman"/>
                <w:sz w:val="28"/>
                <w:szCs w:val="28"/>
                <w:lang w:val="en-US"/>
              </w:rPr>
              <w:t>г.</w:t>
            </w:r>
          </w:p>
        </w:tc>
        <w:tc>
          <w:tcPr>
            <w:tcW w:w="4643" w:type="dxa"/>
          </w:tcPr>
          <w:p w14:paraId="374CA87D" w14:textId="77777777" w:rsidR="009433C8" w:rsidRPr="006D0E4A" w:rsidRDefault="009433C8" w:rsidP="009433C8">
            <w:pPr>
              <w:spacing w:after="0" w:line="240" w:lineRule="auto"/>
              <w:ind w:right="-2" w:firstLine="567"/>
              <w:rPr>
                <w:rFonts w:ascii="Times New Roman" w:eastAsia="Times New Roman" w:hAnsi="Times New Roman" w:cs="Times New Roman"/>
                <w:sz w:val="28"/>
                <w:szCs w:val="28"/>
                <w:lang w:val="en-US"/>
              </w:rPr>
            </w:pPr>
            <w:proofErr w:type="spellStart"/>
            <w:r w:rsidRPr="006D0E4A">
              <w:rPr>
                <w:rFonts w:ascii="Times New Roman" w:eastAsia="Times New Roman" w:hAnsi="Times New Roman" w:cs="Times New Roman"/>
                <w:sz w:val="28"/>
                <w:szCs w:val="28"/>
                <w:lang w:val="en-US"/>
              </w:rPr>
              <w:t>от</w:t>
            </w:r>
            <w:proofErr w:type="spellEnd"/>
            <w:r w:rsidRPr="006D0E4A">
              <w:rPr>
                <w:rFonts w:ascii="Times New Roman" w:eastAsia="Times New Roman" w:hAnsi="Times New Roman" w:cs="Times New Roman"/>
                <w:sz w:val="28"/>
                <w:szCs w:val="28"/>
                <w:lang w:val="en-US"/>
              </w:rPr>
              <w:t>____ ______________ 20</w:t>
            </w:r>
            <w:r w:rsidRPr="006D0E4A">
              <w:rPr>
                <w:rFonts w:ascii="Times New Roman" w:eastAsia="Times New Roman" w:hAnsi="Times New Roman" w:cs="Times New Roman"/>
                <w:sz w:val="28"/>
                <w:szCs w:val="28"/>
              </w:rPr>
              <w:t>25</w:t>
            </w:r>
            <w:r w:rsidRPr="006D0E4A">
              <w:rPr>
                <w:rFonts w:ascii="Times New Roman" w:eastAsia="Times New Roman" w:hAnsi="Times New Roman" w:cs="Times New Roman"/>
                <w:sz w:val="28"/>
                <w:szCs w:val="28"/>
                <w:lang w:val="en-US"/>
              </w:rPr>
              <w:t>г.</w:t>
            </w:r>
          </w:p>
        </w:tc>
      </w:tr>
      <w:tr w:rsidR="006D0E4A" w:rsidRPr="006D0E4A" w14:paraId="71900422" w14:textId="77777777" w:rsidTr="009433C8">
        <w:trPr>
          <w:trHeight w:val="280"/>
        </w:trPr>
        <w:tc>
          <w:tcPr>
            <w:tcW w:w="4928" w:type="dxa"/>
          </w:tcPr>
          <w:p w14:paraId="013E8DEB" w14:textId="77777777" w:rsidR="009433C8" w:rsidRPr="006D0E4A" w:rsidRDefault="009433C8" w:rsidP="009433C8">
            <w:pPr>
              <w:spacing w:after="0" w:line="240" w:lineRule="auto"/>
              <w:ind w:right="-2"/>
              <w:rPr>
                <w:rFonts w:ascii="Times New Roman" w:eastAsia="Times New Roman" w:hAnsi="Times New Roman" w:cs="Times New Roman"/>
                <w:sz w:val="28"/>
                <w:szCs w:val="28"/>
                <w:lang w:val="en-US"/>
              </w:rPr>
            </w:pPr>
            <w:r w:rsidRPr="006D0E4A">
              <w:rPr>
                <w:rFonts w:ascii="Times New Roman" w:eastAsia="Times New Roman" w:hAnsi="Times New Roman" w:cs="Times New Roman"/>
                <w:sz w:val="28"/>
                <w:szCs w:val="28"/>
                <w:lang w:val="en-US"/>
              </w:rPr>
              <w:t>№_______</w:t>
            </w:r>
          </w:p>
        </w:tc>
        <w:tc>
          <w:tcPr>
            <w:tcW w:w="4643" w:type="dxa"/>
          </w:tcPr>
          <w:p w14:paraId="57D716BC" w14:textId="77777777" w:rsidR="009433C8" w:rsidRPr="006D0E4A" w:rsidRDefault="009433C8" w:rsidP="009433C8">
            <w:pPr>
              <w:spacing w:after="0" w:line="240" w:lineRule="auto"/>
              <w:ind w:right="-2" w:firstLine="567"/>
              <w:rPr>
                <w:rFonts w:ascii="Times New Roman" w:eastAsia="Times New Roman" w:hAnsi="Times New Roman" w:cs="Times New Roman"/>
                <w:sz w:val="28"/>
                <w:szCs w:val="28"/>
                <w:lang w:val="en-US"/>
              </w:rPr>
            </w:pPr>
            <w:r w:rsidRPr="006D0E4A">
              <w:rPr>
                <w:rFonts w:ascii="Times New Roman" w:eastAsia="Times New Roman" w:hAnsi="Times New Roman" w:cs="Times New Roman"/>
                <w:sz w:val="28"/>
                <w:szCs w:val="28"/>
                <w:lang w:val="en-US"/>
              </w:rPr>
              <w:t>№_______</w:t>
            </w:r>
          </w:p>
        </w:tc>
      </w:tr>
      <w:bookmarkEnd w:id="2"/>
    </w:tbl>
    <w:p w14:paraId="255327EE" w14:textId="19D9E5BB" w:rsidR="00FD01C9" w:rsidRDefault="00FD01C9" w:rsidP="0095574F">
      <w:pPr>
        <w:ind w:firstLine="709"/>
        <w:contextualSpacing/>
        <w:jc w:val="both"/>
        <w:rPr>
          <w:rFonts w:ascii="Times New Roman" w:hAnsi="Times New Roman" w:cs="Times New Roman"/>
          <w:sz w:val="28"/>
          <w:szCs w:val="28"/>
        </w:rPr>
      </w:pPr>
    </w:p>
    <w:p w14:paraId="574EF413" w14:textId="7BD941CE" w:rsidR="009433C8" w:rsidRDefault="009433C8" w:rsidP="0095574F">
      <w:pPr>
        <w:ind w:firstLine="709"/>
        <w:contextualSpacing/>
        <w:jc w:val="both"/>
        <w:rPr>
          <w:rFonts w:ascii="Times New Roman" w:hAnsi="Times New Roman" w:cs="Times New Roman"/>
          <w:sz w:val="28"/>
          <w:szCs w:val="28"/>
        </w:rPr>
      </w:pPr>
    </w:p>
    <w:p w14:paraId="58BE7405" w14:textId="1D75CB25" w:rsidR="009433C8" w:rsidRDefault="009433C8" w:rsidP="0095574F">
      <w:pPr>
        <w:ind w:firstLine="709"/>
        <w:contextualSpacing/>
        <w:jc w:val="both"/>
        <w:rPr>
          <w:rFonts w:ascii="Times New Roman" w:hAnsi="Times New Roman" w:cs="Times New Roman"/>
          <w:sz w:val="28"/>
          <w:szCs w:val="28"/>
        </w:rPr>
      </w:pPr>
    </w:p>
    <w:p w14:paraId="3625F21A" w14:textId="77777777" w:rsidR="009433C8" w:rsidRPr="009433C8" w:rsidRDefault="009433C8" w:rsidP="009433C8">
      <w:pPr>
        <w:spacing w:after="0" w:line="240" w:lineRule="auto"/>
        <w:ind w:firstLine="567"/>
        <w:jc w:val="right"/>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Приложение №</w:t>
      </w:r>
      <w:r w:rsidRPr="006D0E4A">
        <w:rPr>
          <w:rFonts w:ascii="Times New Roman" w:eastAsia="Times New Roman" w:hAnsi="Times New Roman" w:cs="Times New Roman"/>
          <w:sz w:val="28"/>
          <w:szCs w:val="28"/>
          <w:lang w:eastAsia="ru-RU"/>
        </w:rPr>
        <w:t>7</w:t>
      </w:r>
    </w:p>
    <w:p w14:paraId="68C59461"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p>
    <w:p w14:paraId="7EDA2B45" w14:textId="77777777" w:rsidR="009433C8" w:rsidRPr="009433C8" w:rsidRDefault="009433C8" w:rsidP="009433C8">
      <w:pPr>
        <w:spacing w:after="0" w:line="240" w:lineRule="auto"/>
        <w:ind w:firstLine="567"/>
        <w:jc w:val="center"/>
        <w:rPr>
          <w:rFonts w:ascii="Times New Roman" w:eastAsia="Times New Roman" w:hAnsi="Times New Roman" w:cs="Times New Roman"/>
          <w:b/>
          <w:sz w:val="32"/>
          <w:szCs w:val="32"/>
          <w:lang w:eastAsia="ru-RU"/>
        </w:rPr>
      </w:pPr>
      <w:r w:rsidRPr="009433C8">
        <w:rPr>
          <w:rFonts w:ascii="Times New Roman" w:eastAsia="Times New Roman" w:hAnsi="Times New Roman" w:cs="Times New Roman"/>
          <w:b/>
          <w:sz w:val="32"/>
          <w:szCs w:val="32"/>
          <w:lang w:eastAsia="ru-RU"/>
        </w:rPr>
        <w:t>Положение об условиях оплаты труда</w:t>
      </w:r>
    </w:p>
    <w:p w14:paraId="12BAF4B3" w14:textId="77777777" w:rsidR="009433C8" w:rsidRPr="009433C8" w:rsidRDefault="009433C8" w:rsidP="009433C8">
      <w:pPr>
        <w:spacing w:after="0" w:line="240" w:lineRule="auto"/>
        <w:ind w:firstLine="567"/>
        <w:jc w:val="center"/>
        <w:rPr>
          <w:rFonts w:ascii="Times New Roman" w:eastAsia="Times New Roman" w:hAnsi="Times New Roman" w:cs="Times New Roman"/>
          <w:b/>
          <w:iCs/>
          <w:sz w:val="32"/>
          <w:szCs w:val="32"/>
          <w:lang w:eastAsia="ru-RU"/>
        </w:rPr>
      </w:pPr>
    </w:p>
    <w:p w14:paraId="294A299B" w14:textId="77777777" w:rsidR="009433C8" w:rsidRPr="009433C8" w:rsidRDefault="009433C8" w:rsidP="009433C8">
      <w:pPr>
        <w:spacing w:after="0" w:line="240" w:lineRule="auto"/>
        <w:ind w:firstLine="567"/>
        <w:jc w:val="both"/>
        <w:rPr>
          <w:rFonts w:ascii="Times New Roman" w:eastAsia="Times New Roman" w:hAnsi="Times New Roman" w:cs="Times New Roman"/>
          <w:b/>
          <w:iCs/>
          <w:sz w:val="28"/>
          <w:szCs w:val="28"/>
          <w:lang w:eastAsia="ru-RU"/>
        </w:rPr>
      </w:pPr>
      <w:r w:rsidRPr="009433C8">
        <w:rPr>
          <w:rFonts w:ascii="Times New Roman" w:eastAsia="Times New Roman" w:hAnsi="Times New Roman" w:cs="Times New Roman"/>
          <w:b/>
          <w:iCs/>
          <w:sz w:val="28"/>
          <w:szCs w:val="28"/>
          <w:lang w:eastAsia="ru-RU"/>
        </w:rPr>
        <w:t xml:space="preserve">1. Основные положения </w:t>
      </w:r>
    </w:p>
    <w:p w14:paraId="1D2AEA17" w14:textId="5927A5CC"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xml:space="preserve">1.1. Настоящее Положение об условиях оплаты труда работников </w:t>
      </w:r>
      <w:proofErr w:type="spellStart"/>
      <w:proofErr w:type="gramStart"/>
      <w:r w:rsidR="005E60F0" w:rsidRPr="006D0E4A">
        <w:rPr>
          <w:rFonts w:ascii="Times New Roman" w:eastAsia="Times New Roman" w:hAnsi="Times New Roman" w:cs="Times New Roman"/>
          <w:iCs/>
          <w:sz w:val="28"/>
          <w:szCs w:val="28"/>
          <w:lang w:eastAsia="ru-RU"/>
        </w:rPr>
        <w:t>ГАОУ</w:t>
      </w:r>
      <w:r w:rsidRPr="006D0E4A">
        <w:rPr>
          <w:rFonts w:ascii="Times New Roman" w:eastAsia="Times New Roman" w:hAnsi="Times New Roman" w:cs="Times New Roman"/>
          <w:iCs/>
          <w:sz w:val="28"/>
          <w:szCs w:val="28"/>
          <w:lang w:eastAsia="ru-RU"/>
        </w:rPr>
        <w:t>«</w:t>
      </w:r>
      <w:proofErr w:type="gramEnd"/>
      <w:r w:rsidR="005E60F0" w:rsidRPr="006D0E4A">
        <w:rPr>
          <w:rFonts w:ascii="Times New Roman" w:eastAsia="Times New Roman" w:hAnsi="Times New Roman" w:cs="Times New Roman"/>
          <w:iCs/>
          <w:sz w:val="28"/>
          <w:szCs w:val="28"/>
          <w:lang w:eastAsia="ru-RU"/>
        </w:rPr>
        <w:t>Лицей</w:t>
      </w:r>
      <w:proofErr w:type="spellEnd"/>
      <w:r w:rsidR="005E60F0" w:rsidRPr="006D0E4A">
        <w:rPr>
          <w:rFonts w:ascii="Times New Roman" w:eastAsia="Times New Roman" w:hAnsi="Times New Roman" w:cs="Times New Roman"/>
          <w:iCs/>
          <w:sz w:val="28"/>
          <w:szCs w:val="28"/>
          <w:lang w:eastAsia="ru-RU"/>
        </w:rPr>
        <w:t xml:space="preserve"> №1 </w:t>
      </w:r>
      <w:proofErr w:type="spellStart"/>
      <w:r w:rsidR="005E60F0" w:rsidRPr="006D0E4A">
        <w:rPr>
          <w:rFonts w:ascii="Times New Roman" w:eastAsia="Times New Roman" w:hAnsi="Times New Roman" w:cs="Times New Roman"/>
          <w:iCs/>
          <w:sz w:val="28"/>
          <w:szCs w:val="28"/>
          <w:lang w:eastAsia="ru-RU"/>
        </w:rPr>
        <w:t>им.М.К.Тагирова</w:t>
      </w:r>
      <w:proofErr w:type="spellEnd"/>
      <w:r w:rsidRPr="006D0E4A">
        <w:rPr>
          <w:rFonts w:ascii="Times New Roman" w:eastAsia="Times New Roman" w:hAnsi="Times New Roman" w:cs="Times New Roman"/>
          <w:iCs/>
          <w:sz w:val="28"/>
          <w:szCs w:val="28"/>
          <w:lang w:eastAsia="ru-RU"/>
        </w:rPr>
        <w:t xml:space="preserve">»  </w:t>
      </w:r>
      <w:r w:rsidRPr="009433C8">
        <w:rPr>
          <w:rFonts w:ascii="Times New Roman" w:eastAsia="Times New Roman" w:hAnsi="Times New Roman" w:cs="Times New Roman"/>
          <w:iCs/>
          <w:sz w:val="28"/>
          <w:szCs w:val="28"/>
          <w:lang w:eastAsia="ru-RU"/>
        </w:rPr>
        <w:t>(далее по тексту Положение) разработано в соответствии:</w:t>
      </w:r>
    </w:p>
    <w:p w14:paraId="12633279"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Трудовым Кодексом Российской Федерации;</w:t>
      </w:r>
    </w:p>
    <w:p w14:paraId="029415B1"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Положением 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№1);</w:t>
      </w:r>
    </w:p>
    <w:p w14:paraId="0610D097"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№2);</w:t>
      </w:r>
    </w:p>
    <w:p w14:paraId="4E1EE78E"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lastRenderedPageBreak/>
        <w:t xml:space="preserve">- </w:t>
      </w:r>
      <w:r w:rsidRPr="009433C8">
        <w:rPr>
          <w:rFonts w:ascii="Times New Roman" w:eastAsia="Calibri" w:hAnsi="Times New Roman" w:cs="Times New Roman"/>
          <w:iCs/>
          <w:sz w:val="28"/>
          <w:szCs w:val="28"/>
        </w:rPr>
        <w:t>Постановлением Исполнительного комитета Альметьевского муниципального района Республики Татарстан от 7 сентября 2018 года № 1341 «Об условиях оплаты труда работников муниципальных образовательных организаций Альметьевского муниципального района Республики Татарстан» с изменениями от 27 декабря 2024 года № 4219.</w:t>
      </w:r>
    </w:p>
    <w:p w14:paraId="12A613FD"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xml:space="preserve">1.2. Настоящее </w:t>
      </w:r>
      <w:proofErr w:type="gramStart"/>
      <w:r w:rsidRPr="009433C8">
        <w:rPr>
          <w:rFonts w:ascii="Times New Roman" w:eastAsia="Times New Roman" w:hAnsi="Times New Roman" w:cs="Times New Roman"/>
          <w:iCs/>
          <w:sz w:val="28"/>
          <w:szCs w:val="28"/>
          <w:lang w:eastAsia="ru-RU"/>
        </w:rPr>
        <w:t>Положение  регулирует</w:t>
      </w:r>
      <w:proofErr w:type="gramEnd"/>
      <w:r w:rsidRPr="009433C8">
        <w:rPr>
          <w:rFonts w:ascii="Times New Roman" w:eastAsia="Times New Roman" w:hAnsi="Times New Roman" w:cs="Times New Roman"/>
          <w:iCs/>
          <w:sz w:val="28"/>
          <w:szCs w:val="28"/>
          <w:lang w:eastAsia="ru-RU"/>
        </w:rPr>
        <w:t xml:space="preserve"> порядок и правила оплаты труда работников  организации, в частности: </w:t>
      </w:r>
    </w:p>
    <w:p w14:paraId="08597A33"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xml:space="preserve">– </w:t>
      </w:r>
      <w:proofErr w:type="gramStart"/>
      <w:r w:rsidRPr="009433C8">
        <w:rPr>
          <w:rFonts w:ascii="Times New Roman" w:eastAsia="Times New Roman" w:hAnsi="Times New Roman" w:cs="Times New Roman"/>
          <w:iCs/>
          <w:sz w:val="28"/>
          <w:szCs w:val="28"/>
          <w:lang w:eastAsia="ru-RU"/>
        </w:rPr>
        <w:t>порядок  формирования</w:t>
      </w:r>
      <w:proofErr w:type="gramEnd"/>
      <w:r w:rsidRPr="009433C8">
        <w:rPr>
          <w:rFonts w:ascii="Times New Roman" w:eastAsia="Times New Roman" w:hAnsi="Times New Roman" w:cs="Times New Roman"/>
          <w:iCs/>
          <w:sz w:val="28"/>
          <w:szCs w:val="28"/>
          <w:lang w:eastAsia="ru-RU"/>
        </w:rPr>
        <w:t xml:space="preserve"> фонда оплаты труда работников за счет средств бюджетных и внебюджетных средств от деятельности, приносящей доход;</w:t>
      </w:r>
    </w:p>
    <w:p w14:paraId="6BB1AD39"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порядок установления должностных окладов работников организации;</w:t>
      </w:r>
    </w:p>
    <w:p w14:paraId="1A4F547A"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порядок выплат компенсационного и стимулирующего характера.</w:t>
      </w:r>
    </w:p>
    <w:p w14:paraId="70688E08"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1.3. Заработная плата работника за месяц, полностью отработавшего норму рабочего времени и выполнившего норму труда (трудовые обязанности), не может быть ниже минимального размера оплаты труда.</w:t>
      </w:r>
    </w:p>
    <w:p w14:paraId="761DAE35"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6BB11745"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03D6A130"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5BF2704C"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и иных выплат, </w:t>
      </w:r>
      <w:r w:rsidRPr="009433C8">
        <w:rPr>
          <w:rFonts w:ascii="Times New Roman" w:eastAsia="Times New Roman" w:hAnsi="Times New Roman" w:cs="Times New Roman"/>
          <w:sz w:val="28"/>
          <w:szCs w:val="28"/>
          <w:lang w:eastAsia="ru-RU"/>
        </w:rPr>
        <w:t>утверждается по согласованию с выборным профсоюзным органом.</w:t>
      </w:r>
    </w:p>
    <w:p w14:paraId="7ECB06D8" w14:textId="77777777" w:rsidR="009433C8" w:rsidRPr="009433C8" w:rsidRDefault="009433C8" w:rsidP="009433C8">
      <w:pPr>
        <w:spacing w:after="0" w:line="240" w:lineRule="auto"/>
        <w:ind w:firstLine="567"/>
        <w:jc w:val="both"/>
        <w:rPr>
          <w:rFonts w:ascii="Times New Roman" w:eastAsia="Times New Roman" w:hAnsi="Times New Roman" w:cs="Times New Roman"/>
          <w:b/>
          <w:iCs/>
          <w:sz w:val="28"/>
          <w:szCs w:val="28"/>
          <w:lang w:eastAsia="ru-RU"/>
        </w:rPr>
      </w:pPr>
    </w:p>
    <w:p w14:paraId="4DD29A9B" w14:textId="77777777" w:rsidR="009433C8" w:rsidRPr="009433C8" w:rsidRDefault="009433C8" w:rsidP="009433C8">
      <w:pPr>
        <w:spacing w:after="0" w:line="240" w:lineRule="auto"/>
        <w:ind w:firstLine="567"/>
        <w:jc w:val="both"/>
        <w:rPr>
          <w:rFonts w:ascii="Times New Roman" w:eastAsia="Times New Roman" w:hAnsi="Times New Roman" w:cs="Times New Roman"/>
          <w:b/>
          <w:iCs/>
          <w:sz w:val="28"/>
          <w:szCs w:val="28"/>
          <w:lang w:eastAsia="ru-RU"/>
        </w:rPr>
      </w:pPr>
      <w:r w:rsidRPr="009433C8">
        <w:rPr>
          <w:rFonts w:ascii="Times New Roman" w:eastAsia="Times New Roman" w:hAnsi="Times New Roman" w:cs="Times New Roman"/>
          <w:b/>
          <w:iCs/>
          <w:sz w:val="28"/>
          <w:szCs w:val="28"/>
          <w:lang w:eastAsia="ru-RU"/>
        </w:rPr>
        <w:t>2. Формирование фонда оплаты труда. Система оплаты труда.</w:t>
      </w:r>
    </w:p>
    <w:p w14:paraId="23821C2E" w14:textId="77777777" w:rsidR="009433C8" w:rsidRPr="009433C8" w:rsidRDefault="009433C8" w:rsidP="009433C8">
      <w:pPr>
        <w:spacing w:after="0" w:line="240" w:lineRule="auto"/>
        <w:ind w:firstLine="709"/>
        <w:contextualSpacing/>
        <w:jc w:val="both"/>
        <w:rPr>
          <w:rFonts w:ascii="Times New Roman" w:eastAsia="Calibri" w:hAnsi="Times New Roman" w:cs="Times New Roman"/>
          <w:sz w:val="28"/>
          <w:szCs w:val="28"/>
        </w:rPr>
      </w:pPr>
      <w:r w:rsidRPr="009433C8">
        <w:rPr>
          <w:rFonts w:ascii="Times New Roman" w:eastAsia="Times New Roman" w:hAnsi="Times New Roman" w:cs="Times New Roman"/>
          <w:iCs/>
          <w:sz w:val="28"/>
          <w:szCs w:val="28"/>
          <w:lang w:eastAsia="ru-RU"/>
        </w:rPr>
        <w:t xml:space="preserve">2.1.  </w:t>
      </w:r>
      <w:r w:rsidRPr="009433C8">
        <w:rPr>
          <w:rFonts w:ascii="Times New Roman" w:eastAsia="Times New Roman" w:hAnsi="Times New Roman" w:cs="Times New Roman"/>
          <w:sz w:val="28"/>
          <w:szCs w:val="28"/>
          <w:lang w:eastAsia="ru-RU"/>
        </w:rPr>
        <w:t xml:space="preserve">Формирование фонда оплаты труда организации осуществляется в пределах объема средств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организации </w:t>
      </w:r>
      <w:r w:rsidRPr="009433C8">
        <w:rPr>
          <w:rFonts w:ascii="Times New Roman" w:eastAsia="Calibri" w:hAnsi="Times New Roman" w:cs="Times New Roman"/>
          <w:sz w:val="28"/>
          <w:szCs w:val="28"/>
        </w:rPr>
        <w:t>с учетом:</w:t>
      </w:r>
    </w:p>
    <w:p w14:paraId="517FCB74" w14:textId="77777777" w:rsidR="009433C8" w:rsidRPr="009433C8" w:rsidRDefault="009433C8" w:rsidP="009433C8">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9433C8">
        <w:rPr>
          <w:rFonts w:ascii="Times New Roman" w:eastAsia="Times New Roman" w:hAnsi="Times New Roman" w:cs="Times New Roman"/>
          <w:color w:val="000000"/>
          <w:sz w:val="28"/>
          <w:szCs w:val="28"/>
          <w:lang w:eastAsia="ru-RU"/>
        </w:rPr>
        <w:t>а) окладов (должностных окладов); ставок заработной платы;</w:t>
      </w:r>
    </w:p>
    <w:p w14:paraId="2EAD0A91" w14:textId="77777777" w:rsidR="009433C8" w:rsidRPr="009433C8" w:rsidRDefault="009433C8" w:rsidP="009433C8">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9433C8">
        <w:rPr>
          <w:rFonts w:ascii="Times New Roman" w:eastAsia="Times New Roman" w:hAnsi="Times New Roman" w:cs="Times New Roman"/>
          <w:color w:val="000000"/>
          <w:sz w:val="28"/>
          <w:szCs w:val="28"/>
          <w:lang w:eastAsia="ru-RU"/>
        </w:rPr>
        <w:t>б) выплат стимулирующего характера;</w:t>
      </w:r>
    </w:p>
    <w:p w14:paraId="3F7B25F5" w14:textId="77777777" w:rsidR="009433C8" w:rsidRPr="009433C8" w:rsidRDefault="009433C8" w:rsidP="009433C8">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9433C8">
        <w:rPr>
          <w:rFonts w:ascii="Times New Roman" w:eastAsia="Times New Roman" w:hAnsi="Times New Roman" w:cs="Times New Roman"/>
          <w:color w:val="000000"/>
          <w:sz w:val="28"/>
          <w:szCs w:val="28"/>
          <w:lang w:eastAsia="ru-RU"/>
        </w:rPr>
        <w:t>в) выплат компенсационного характера.</w:t>
      </w:r>
    </w:p>
    <w:p w14:paraId="726BF434"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sz w:val="28"/>
          <w:szCs w:val="28"/>
          <w:lang w:eastAsia="ru-RU"/>
        </w:rPr>
        <w:t xml:space="preserve">2.2. </w:t>
      </w:r>
      <w:r w:rsidRPr="009433C8">
        <w:rPr>
          <w:rFonts w:ascii="Times New Roman" w:eastAsia="Arial" w:hAnsi="Times New Roman" w:cs="Times New Roman"/>
          <w:sz w:val="28"/>
          <w:szCs w:val="28"/>
          <w:lang w:eastAsia="ar-SA"/>
        </w:rPr>
        <w:t xml:space="preserve">Системы оплаты труда работников организации устанавливаются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w:t>
      </w:r>
      <w:r w:rsidRPr="009433C8">
        <w:rPr>
          <w:rFonts w:ascii="Times New Roman" w:eastAsia="Arial" w:hAnsi="Times New Roman" w:cs="Times New Roman"/>
          <w:sz w:val="28"/>
          <w:szCs w:val="28"/>
          <w:lang w:eastAsia="ar-SA"/>
        </w:rPr>
        <w:lastRenderedPageBreak/>
        <w:t>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328464AE"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Times New Roman" w:hAnsi="Times New Roman" w:cs="Times New Roman"/>
          <w:iCs/>
          <w:sz w:val="28"/>
          <w:szCs w:val="28"/>
          <w:lang w:eastAsia="ru-RU"/>
        </w:rPr>
        <w:t>2.3. З</w:t>
      </w:r>
      <w:r w:rsidRPr="009433C8">
        <w:rPr>
          <w:rFonts w:ascii="Times New Roman" w:eastAsia="Calibri" w:hAnsi="Times New Roman" w:cs="Times New Roman"/>
          <w:sz w:val="28"/>
          <w:szCs w:val="28"/>
          <w:lang w:eastAsia="ru-RU"/>
        </w:rPr>
        <w:t>аработная плата работников организации в соответствии с настоящим Положением состоит из:</w:t>
      </w:r>
    </w:p>
    <w:p w14:paraId="1C172F5F"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должностного оклада;</w:t>
      </w:r>
    </w:p>
    <w:p w14:paraId="4080FFEA"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выплат компенсационного характера;</w:t>
      </w:r>
    </w:p>
    <w:p w14:paraId="2FE69AE3"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выплат стимулирующего характера.</w:t>
      </w:r>
    </w:p>
    <w:p w14:paraId="3CD0B900"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xml:space="preserve">2.4. Размеры базовых окладов, формулы определения размеров должностных окладов, компенсационных и стимулирующих выплат, устанавливаются Положениями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p>
    <w:p w14:paraId="2E561A3B"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Наименования должностей педагогических работников и руководителей образовательных организаций определяются Постановлением Правительства РФ от 21.02.2022г. №225 «Об утверждении</w:t>
      </w:r>
      <w:r w:rsidRPr="009433C8">
        <w:rPr>
          <w:rFonts w:ascii="Times New Roman" w:eastAsia="Times New Roman" w:hAnsi="Times New Roman" w:cs="Times New Roman"/>
          <w:iCs/>
          <w:sz w:val="28"/>
          <w:szCs w:val="28"/>
          <w:lang w:eastAsia="ru-RU"/>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38390C1F"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Calibri" w:hAnsi="Times New Roman" w:cs="Times New Roman"/>
          <w:sz w:val="28"/>
          <w:szCs w:val="28"/>
          <w:lang w:eastAsia="ru-RU"/>
        </w:rPr>
        <w:t xml:space="preserve">Наименование должностей работников, относящихся к должностям </w:t>
      </w:r>
      <w:proofErr w:type="spellStart"/>
      <w:r w:rsidRPr="009433C8">
        <w:rPr>
          <w:rFonts w:ascii="Times New Roman" w:eastAsia="Calibri" w:hAnsi="Times New Roman" w:cs="Times New Roman"/>
          <w:sz w:val="28"/>
          <w:szCs w:val="28"/>
          <w:lang w:eastAsia="ru-RU"/>
        </w:rPr>
        <w:t>учебно</w:t>
      </w:r>
      <w:proofErr w:type="spellEnd"/>
      <w:r w:rsidRPr="009433C8">
        <w:rPr>
          <w:rFonts w:ascii="Times New Roman" w:eastAsia="Calibri" w:hAnsi="Times New Roman" w:cs="Times New Roman"/>
          <w:sz w:val="28"/>
          <w:szCs w:val="28"/>
          <w:lang w:eastAsia="ru-RU"/>
        </w:rPr>
        <w:t xml:space="preserve"> – вспомогательного персонала, определяется </w:t>
      </w:r>
      <w:r w:rsidRPr="009433C8">
        <w:rPr>
          <w:rFonts w:ascii="Times New Roman" w:eastAsia="Times New Roman" w:hAnsi="Times New Roman" w:cs="Times New Roman"/>
          <w:iCs/>
          <w:sz w:val="28"/>
          <w:szCs w:val="28"/>
          <w:lang w:eastAsia="ru-RU"/>
        </w:rPr>
        <w:t xml:space="preserve">Приказом Минздравсоцразвития РФ от 05.05.2008г. №216н «Об утверждении профессиональных квалификационных групп должностей работников образования». </w:t>
      </w:r>
    </w:p>
    <w:p w14:paraId="7F92CE0F"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xml:space="preserve">Наименование должностей руководителей, специалистов, служащих и профессий рабочих определяется </w:t>
      </w:r>
      <w:r w:rsidRPr="009433C8">
        <w:rPr>
          <w:rFonts w:ascii="Times New Roman" w:eastAsia="Times New Roman" w:hAnsi="Times New Roman" w:cs="Times New Roman"/>
          <w:iCs/>
          <w:sz w:val="28"/>
          <w:szCs w:val="28"/>
          <w:lang w:eastAsia="ru-RU"/>
        </w:rPr>
        <w:t xml:space="preserve">Приказом Минздравсоцразвития РФ от 29.05.2008г. №247н «Об утверждении профессиональных квалификационных групп общеотраслевых должностей руководителей, специалистов и служащих» и Приказом Минздравсоцразвития РФ от 29.05.2008г. №248н «Об утверждении профессиональных квалификационных групп общеотраслевых профессий рабочих». </w:t>
      </w:r>
    </w:p>
    <w:p w14:paraId="3DF81C9F"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xml:space="preserve">2.5. Выплаты компенсационного и стимулирующего характера производятся в соответствии с Положениями №1 и №2 работникам, относящимся к той или иной профессионально-квалификационной группе должностей, указанных в Положениях. </w:t>
      </w:r>
    </w:p>
    <w:p w14:paraId="726ECD4F" w14:textId="77777777" w:rsidR="009433C8" w:rsidRPr="009433C8" w:rsidRDefault="009433C8" w:rsidP="009433C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Calibri" w:hAnsi="Times New Roman" w:cs="Times New Roman"/>
          <w:sz w:val="28"/>
          <w:szCs w:val="28"/>
          <w:lang w:eastAsia="ru-RU"/>
        </w:rPr>
        <w:t>2.6.</w:t>
      </w:r>
      <w:r w:rsidRPr="009433C8">
        <w:rPr>
          <w:rFonts w:ascii="Times New Roman" w:eastAsia="Times New Roman" w:hAnsi="Times New Roman" w:cs="Times New Roman"/>
          <w:sz w:val="28"/>
          <w:szCs w:val="28"/>
          <w:lang w:eastAsia="ru-RU"/>
        </w:rPr>
        <w:t xml:space="preserve"> Начисления должностных окладов, выплат компенсационного и стимулирующего характера, установленных Положениями №1 и 2, осуществляются работникам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w:t>
      </w:r>
      <w:r w:rsidRPr="009433C8">
        <w:rPr>
          <w:rFonts w:ascii="Times New Roman" w:eastAsia="Times New Roman" w:hAnsi="Times New Roman" w:cs="Times New Roman"/>
          <w:sz w:val="28"/>
          <w:szCs w:val="28"/>
          <w:lang w:eastAsia="ru-RU"/>
        </w:rPr>
        <w:lastRenderedPageBreak/>
        <w:t>год.</w:t>
      </w:r>
    </w:p>
    <w:p w14:paraId="1FC74FD4"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iCs/>
          <w:sz w:val="28"/>
          <w:szCs w:val="28"/>
          <w:lang w:eastAsia="ru-RU"/>
        </w:rPr>
        <w:t xml:space="preserve">2.7. </w:t>
      </w:r>
      <w:r w:rsidRPr="009433C8">
        <w:rPr>
          <w:rFonts w:ascii="Times New Roman" w:eastAsia="Times New Roman" w:hAnsi="Times New Roman" w:cs="Times New Roman"/>
          <w:sz w:val="28"/>
          <w:szCs w:val="28"/>
          <w:lang w:eastAsia="ru-RU"/>
        </w:rPr>
        <w:t>Экономия фонда оплаты труда, сложившаяся в ходе исполнения плана финансово-хозяйственной деятельности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организации, принятыми с учетом норм Постановления КМ РТ № 412 от 31.05.2018.</w:t>
      </w:r>
    </w:p>
    <w:p w14:paraId="3C4E42DF"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w:t>
      </w:r>
    </w:p>
    <w:p w14:paraId="21682A19"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Размер поощрительной выплаты, произведенной за счет экономии фонда оплаты труда за соответствующий период работнику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8" w:history="1">
        <w:r w:rsidRPr="009433C8">
          <w:rPr>
            <w:rFonts w:ascii="Times New Roman" w:eastAsia="Times New Roman" w:hAnsi="Times New Roman" w:cs="Times New Roman"/>
            <w:sz w:val="28"/>
            <w:szCs w:val="28"/>
            <w:lang w:eastAsia="ru-RU"/>
          </w:rPr>
          <w:t>минимального размера оплаты труда</w:t>
        </w:r>
      </w:hyperlink>
      <w:r w:rsidRPr="009433C8">
        <w:rPr>
          <w:rFonts w:ascii="Times New Roman" w:eastAsia="Times New Roman" w:hAnsi="Times New Roman" w:cs="Times New Roman"/>
          <w:sz w:val="28"/>
          <w:szCs w:val="28"/>
          <w:lang w:eastAsia="ru-RU"/>
        </w:rPr>
        <w:t xml:space="preserve">, установленного </w:t>
      </w:r>
      <w:hyperlink r:id="rId9" w:history="1">
        <w:r w:rsidRPr="009433C8">
          <w:rPr>
            <w:rFonts w:ascii="Times New Roman" w:eastAsia="Times New Roman" w:hAnsi="Times New Roman" w:cs="Times New Roman"/>
            <w:sz w:val="28"/>
            <w:szCs w:val="28"/>
            <w:lang w:eastAsia="ru-RU"/>
          </w:rPr>
          <w:t>Федеральным законом</w:t>
        </w:r>
      </w:hyperlink>
      <w:r w:rsidRPr="009433C8">
        <w:rPr>
          <w:rFonts w:ascii="Times New Roman" w:eastAsia="Times New Roman" w:hAnsi="Times New Roman" w:cs="Times New Roman"/>
          <w:sz w:val="28"/>
          <w:szCs w:val="28"/>
          <w:lang w:eastAsia="ru-RU"/>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3423C6B1"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Размер поощрительной выплаты за счет экономии фонда оплаты труда руководителю образовательной организации определяется </w:t>
      </w:r>
      <w:proofErr w:type="gramStart"/>
      <w:r w:rsidRPr="009433C8">
        <w:rPr>
          <w:rFonts w:ascii="Times New Roman" w:eastAsia="Times New Roman" w:hAnsi="Times New Roman" w:cs="Times New Roman"/>
          <w:sz w:val="28"/>
          <w:szCs w:val="28"/>
          <w:lang w:eastAsia="ru-RU"/>
        </w:rPr>
        <w:t>учредителем  организации</w:t>
      </w:r>
      <w:proofErr w:type="gramEnd"/>
      <w:r w:rsidRPr="009433C8">
        <w:rPr>
          <w:rFonts w:ascii="Times New Roman" w:eastAsia="Times New Roman" w:hAnsi="Times New Roman" w:cs="Times New Roman"/>
          <w:sz w:val="28"/>
          <w:szCs w:val="28"/>
          <w:lang w:eastAsia="ru-RU"/>
        </w:rPr>
        <w:t>.</w:t>
      </w:r>
    </w:p>
    <w:p w14:paraId="5B8A4453"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Ответственность за использование экономии фонда оплаты труда, образовавшейся в ходе исполнения плана финансово-хозяйственной деятельности организации за счет всех источников финансового обеспечения, включая доходы, полученные от оказания платных услуг, возлагается на </w:t>
      </w:r>
      <w:proofErr w:type="gramStart"/>
      <w:r w:rsidRPr="009433C8">
        <w:rPr>
          <w:rFonts w:ascii="Times New Roman" w:eastAsia="Times New Roman" w:hAnsi="Times New Roman" w:cs="Times New Roman"/>
          <w:sz w:val="28"/>
          <w:szCs w:val="28"/>
          <w:lang w:eastAsia="ru-RU"/>
        </w:rPr>
        <w:t>руководителя  организации</w:t>
      </w:r>
      <w:proofErr w:type="gramEnd"/>
      <w:r w:rsidRPr="009433C8">
        <w:rPr>
          <w:rFonts w:ascii="Times New Roman" w:eastAsia="Times New Roman" w:hAnsi="Times New Roman" w:cs="Times New Roman"/>
          <w:sz w:val="28"/>
          <w:szCs w:val="28"/>
          <w:lang w:eastAsia="ru-RU"/>
        </w:rPr>
        <w:t>.</w:t>
      </w:r>
    </w:p>
    <w:p w14:paraId="626BFDB1"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xml:space="preserve">Размер выплат зависит от суммы экономии. Выплаты производятся на основании приказа руководителя, по согласованию с выборным профсоюзным органом в соответствии со ст. 372 ТК РФ. </w:t>
      </w:r>
    </w:p>
    <w:p w14:paraId="63F04B76" w14:textId="77777777" w:rsidR="009433C8" w:rsidRPr="009433C8" w:rsidRDefault="009433C8" w:rsidP="009433C8">
      <w:pPr>
        <w:spacing w:after="0" w:line="240" w:lineRule="auto"/>
        <w:ind w:firstLine="567"/>
        <w:jc w:val="both"/>
        <w:rPr>
          <w:rFonts w:ascii="Times New Roman" w:eastAsia="Times New Roman" w:hAnsi="Times New Roman" w:cs="Times New Roman"/>
          <w:b/>
          <w:iCs/>
          <w:sz w:val="28"/>
          <w:szCs w:val="28"/>
          <w:lang w:eastAsia="ru-RU"/>
        </w:rPr>
      </w:pPr>
    </w:p>
    <w:p w14:paraId="148BD7BE" w14:textId="77777777" w:rsidR="009433C8" w:rsidRPr="009433C8" w:rsidRDefault="009433C8" w:rsidP="009433C8">
      <w:pPr>
        <w:spacing w:after="0" w:line="240" w:lineRule="auto"/>
        <w:ind w:firstLine="567"/>
        <w:jc w:val="both"/>
        <w:rPr>
          <w:rFonts w:ascii="Times New Roman" w:eastAsia="Times New Roman" w:hAnsi="Times New Roman" w:cs="Times New Roman"/>
          <w:b/>
          <w:iCs/>
          <w:sz w:val="28"/>
          <w:szCs w:val="28"/>
          <w:lang w:eastAsia="ru-RU"/>
        </w:rPr>
      </w:pPr>
      <w:r w:rsidRPr="009433C8">
        <w:rPr>
          <w:rFonts w:ascii="Times New Roman" w:eastAsia="Times New Roman" w:hAnsi="Times New Roman" w:cs="Times New Roman"/>
          <w:b/>
          <w:iCs/>
          <w:sz w:val="28"/>
          <w:szCs w:val="28"/>
          <w:lang w:eastAsia="ru-RU"/>
        </w:rPr>
        <w:t xml:space="preserve">3. Выплаты компенсационного характера </w:t>
      </w:r>
    </w:p>
    <w:p w14:paraId="53E060C0" w14:textId="77777777" w:rsidR="009433C8" w:rsidRPr="009433C8" w:rsidRDefault="009433C8" w:rsidP="009433C8">
      <w:pPr>
        <w:spacing w:after="0" w:line="240" w:lineRule="auto"/>
        <w:ind w:firstLine="567"/>
        <w:jc w:val="both"/>
        <w:rPr>
          <w:rFonts w:ascii="Times New Roman" w:eastAsia="Times New Roman" w:hAnsi="Times New Roman" w:cs="Times New Roman"/>
          <w:b/>
          <w:iCs/>
          <w:sz w:val="28"/>
          <w:szCs w:val="28"/>
          <w:lang w:eastAsia="ru-RU"/>
        </w:rPr>
      </w:pPr>
    </w:p>
    <w:p w14:paraId="61EC7F96"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b/>
          <w:sz w:val="28"/>
          <w:szCs w:val="28"/>
          <w:lang w:eastAsia="ru-RU"/>
        </w:rPr>
        <w:t>3.1. 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общеобразовательных организаций</w:t>
      </w:r>
      <w:r w:rsidRPr="009433C8">
        <w:rPr>
          <w:rFonts w:ascii="Times New Roman" w:eastAsia="Times New Roman" w:hAnsi="Times New Roman" w:cs="Times New Roman"/>
          <w:sz w:val="28"/>
          <w:szCs w:val="28"/>
          <w:lang w:eastAsia="ru-RU"/>
        </w:rPr>
        <w:t>.</w:t>
      </w:r>
    </w:p>
    <w:p w14:paraId="48E79587"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3.1.1. К выплатам компенсационного характера производимым работникам профессиональных квалификационных групп должностей работников общеобразовательных организаций, относятся:</w:t>
      </w:r>
    </w:p>
    <w:p w14:paraId="7760356E"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lastRenderedPageBreak/>
        <w:t>- выплаты компенсационного характера работникам, занятым на работах с вредными и (или) опасными условиями труда;</w:t>
      </w:r>
    </w:p>
    <w:p w14:paraId="40EEB18D"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201E39FA"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компенсационного характера педагогическим работникам за дополнительные виды работ;</w:t>
      </w:r>
    </w:p>
    <w:p w14:paraId="42A2F7CC"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компенсационного характера за работу с определенными категориями воспитанников (обучающихся);</w:t>
      </w:r>
    </w:p>
    <w:p w14:paraId="01092DFF"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компенсационного характера за работу в общеобразовательных организациях для детей с ограниченными возможностями здоровья;</w:t>
      </w:r>
    </w:p>
    <w:p w14:paraId="58363DCB"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компенсационного характера за специфику образовательной программы.</w:t>
      </w:r>
    </w:p>
    <w:p w14:paraId="33ED6A64"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3.1.2. </w:t>
      </w:r>
      <w:bookmarkStart w:id="3" w:name="sub_1471"/>
      <w:r w:rsidRPr="009433C8">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14:paraId="361754DF"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bookmarkStart w:id="4" w:name="sub_1472"/>
      <w:bookmarkEnd w:id="3"/>
      <w:r w:rsidRPr="009433C8">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bookmarkEnd w:id="4"/>
    <w:p w14:paraId="381FC0FC"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r w:rsidRPr="009433C8">
        <w:rPr>
          <w:rFonts w:ascii="Times New Roman" w:eastAsia="Times New Roman" w:hAnsi="Times New Roman" w:cs="Times New Roman"/>
          <w:sz w:val="28"/>
          <w:szCs w:val="28"/>
          <w:lang w:eastAsia="ru-RU"/>
        </w:rPr>
        <w:t xml:space="preserve"> </w:t>
      </w:r>
    </w:p>
    <w:p w14:paraId="353B5273"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3.1.2.1. К оплате труда работников государственных оздоровительных общеобразовательных организаций санаторного типа для детей, нуждающихся в длительном лечении, непосредственно участвующих в оказании противотуберкулезной помощи и занятие которых связано с опасностью инфицирования микобактериями туберкулеза, устанавливается дополнительная надбавка за работу с вредными и (или) опасными условиями труда в размере 25 процентов должностного оклада.</w:t>
      </w:r>
    </w:p>
    <w:p w14:paraId="3FD6C385"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val="x-none" w:eastAsia="ru-RU"/>
        </w:rPr>
      </w:pPr>
      <w:r w:rsidRPr="009433C8">
        <w:rPr>
          <w:rFonts w:ascii="Times New Roman" w:eastAsia="Times New Roman" w:hAnsi="Times New Roman" w:cs="Times New Roman"/>
          <w:sz w:val="28"/>
          <w:szCs w:val="28"/>
          <w:lang w:eastAsia="ru-RU"/>
        </w:rPr>
        <w:t xml:space="preserve">3.1.3. Привлечение работника </w:t>
      </w:r>
      <w:r w:rsidRPr="009433C8">
        <w:rPr>
          <w:rFonts w:ascii="Times New Roman" w:eastAsia="Times New Roman" w:hAnsi="Times New Roman" w:cs="Times New Roman"/>
          <w:sz w:val="28"/>
          <w:szCs w:val="28"/>
          <w:lang w:val="x-none" w:eastAsia="ru-RU"/>
        </w:rPr>
        <w:t>к работе, за пределами нормальной продолжительности рабочего времени, в случае неявки сменяющего работника</w:t>
      </w:r>
      <w:r w:rsidRPr="009433C8">
        <w:rPr>
          <w:rFonts w:ascii="Times New Roman" w:eastAsia="Times New Roman" w:hAnsi="Times New Roman" w:cs="Times New Roman"/>
          <w:sz w:val="28"/>
          <w:szCs w:val="28"/>
          <w:lang w:eastAsia="ru-RU"/>
        </w:rPr>
        <w:t>, допускается с письменного согласия работника</w:t>
      </w:r>
      <w:r w:rsidRPr="009433C8">
        <w:rPr>
          <w:rFonts w:ascii="Times New Roman" w:eastAsia="Times New Roman" w:hAnsi="Times New Roman" w:cs="Times New Roman"/>
          <w:sz w:val="28"/>
          <w:szCs w:val="28"/>
          <w:lang w:val="x-none" w:eastAsia="ru-RU"/>
        </w:rPr>
        <w:t>.</w:t>
      </w:r>
    </w:p>
    <w:p w14:paraId="2D179292"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Переработка рабочего времени вследствие неявки сменяющего работника,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9433C8">
        <w:rPr>
          <w:rFonts w:ascii="Times New Roman" w:eastAsia="Times New Roman" w:hAnsi="Times New Roman" w:cs="Times New Roman"/>
          <w:sz w:val="28"/>
          <w:szCs w:val="28"/>
          <w:lang w:val="x-none" w:eastAsia="ru-RU"/>
        </w:rPr>
        <w:t>чем в полуторном размере, за последующие часы – не менее чем в двойном размере. Конкретные размеры оплаты за сверхурочную работу определя</w:t>
      </w:r>
      <w:r w:rsidRPr="009433C8">
        <w:rPr>
          <w:rFonts w:ascii="Times New Roman" w:eastAsia="Times New Roman" w:hAnsi="Times New Roman" w:cs="Times New Roman"/>
          <w:sz w:val="28"/>
          <w:szCs w:val="28"/>
          <w:lang w:eastAsia="ru-RU"/>
        </w:rPr>
        <w:t xml:space="preserve">ются локальным нормативным актом, с учетом мнения выборного профсоюзного органа в порядке, установленном </w:t>
      </w:r>
      <w:hyperlink w:anchor="sub_372" w:history="1">
        <w:r w:rsidRPr="009433C8">
          <w:rPr>
            <w:rFonts w:ascii="Times New Roman" w:eastAsia="Times New Roman" w:hAnsi="Times New Roman" w:cs="Times New Roman"/>
            <w:bCs/>
            <w:sz w:val="28"/>
            <w:szCs w:val="28"/>
            <w:lang w:eastAsia="ru-RU"/>
          </w:rPr>
          <w:t>статьей 372</w:t>
        </w:r>
      </w:hyperlink>
      <w:r w:rsidRPr="009433C8">
        <w:rPr>
          <w:rFonts w:ascii="Times New Roman" w:eastAsia="Times New Roman" w:hAnsi="Times New Roman" w:cs="Times New Roman"/>
          <w:sz w:val="28"/>
          <w:szCs w:val="28"/>
          <w:lang w:eastAsia="ru-RU"/>
        </w:rPr>
        <w:t xml:space="preserve"> ТК РФ. </w:t>
      </w:r>
    </w:p>
    <w:p w14:paraId="7C5EA8ED"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Переработка рабочего времени педагогических работников вследствие неявки учителя (преподавателя, мастера производственного обучения), воспитателя, осуществляемая по инициативе работодателя за пределами </w:t>
      </w:r>
      <w:r w:rsidRPr="009433C8">
        <w:rPr>
          <w:rFonts w:ascii="Times New Roman" w:eastAsia="Times New Roman" w:hAnsi="Times New Roman" w:cs="Times New Roman"/>
          <w:sz w:val="28"/>
          <w:szCs w:val="28"/>
          <w:lang w:eastAsia="ru-RU"/>
        </w:rPr>
        <w:lastRenderedPageBreak/>
        <w:t>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56838DA6"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val="x-none" w:eastAsia="ru-RU"/>
        </w:rPr>
      </w:pPr>
      <w:r w:rsidRPr="009433C8">
        <w:rPr>
          <w:rFonts w:ascii="Times New Roman" w:eastAsia="Times New Roman" w:hAnsi="Times New Roman" w:cs="Times New Roman"/>
          <w:sz w:val="28"/>
          <w:szCs w:val="28"/>
          <w:lang w:val="x-none" w:eastAsia="ru-RU"/>
        </w:rPr>
        <w:t xml:space="preserve"> По желанию работника сверхурочная работа вместо повышенной оплаты может </w:t>
      </w:r>
      <w:r w:rsidRPr="009433C8">
        <w:rPr>
          <w:rFonts w:ascii="Times New Roman" w:eastAsia="Times New Roman" w:hAnsi="Times New Roman" w:cs="Times New Roman"/>
          <w:sz w:val="28"/>
          <w:szCs w:val="28"/>
          <w:lang w:eastAsia="ru-RU"/>
        </w:rPr>
        <w:t xml:space="preserve"> </w:t>
      </w:r>
      <w:r w:rsidRPr="009433C8">
        <w:rPr>
          <w:rFonts w:ascii="Times New Roman" w:eastAsia="Times New Roman" w:hAnsi="Times New Roman" w:cs="Times New Roman"/>
          <w:sz w:val="28"/>
          <w:szCs w:val="28"/>
          <w:lang w:val="x-none" w:eastAsia="ru-RU"/>
        </w:rPr>
        <w:t>компенсироваться предоставлением дополнительного времени отдыха, но не менее времени, отработанного сверхурочно.</w:t>
      </w:r>
    </w:p>
    <w:p w14:paraId="0FDDF565"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val="x-none" w:eastAsia="ru-RU"/>
        </w:rPr>
        <w:t>Работодатель обязан обеспечить точный учет продолжительности сверхурочной работы каждого работника</w:t>
      </w:r>
      <w:r w:rsidRPr="009433C8">
        <w:rPr>
          <w:rFonts w:ascii="Times New Roman" w:eastAsia="Times New Roman" w:hAnsi="Times New Roman" w:cs="Times New Roman"/>
          <w:sz w:val="28"/>
          <w:szCs w:val="28"/>
          <w:lang w:eastAsia="ru-RU"/>
        </w:rPr>
        <w:t>.</w:t>
      </w:r>
    </w:p>
    <w:p w14:paraId="511BE03C"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14:paraId="35762EA5"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val="x-none" w:eastAsia="ru-RU"/>
        </w:rPr>
      </w:pPr>
      <w:r w:rsidRPr="009433C8">
        <w:rPr>
          <w:rFonts w:ascii="Times New Roman" w:eastAsia="Times New Roman" w:hAnsi="Times New Roman" w:cs="Times New Roman"/>
          <w:sz w:val="28"/>
          <w:szCs w:val="28"/>
          <w:lang w:eastAsia="ru-RU"/>
        </w:rPr>
        <w:t xml:space="preserve">3.1.3.1. </w:t>
      </w:r>
      <w:r w:rsidRPr="009433C8">
        <w:rPr>
          <w:rFonts w:ascii="Times New Roman" w:eastAsia="Times New Roman" w:hAnsi="Times New Roman" w:cs="Times New Roman"/>
          <w:sz w:val="28"/>
          <w:szCs w:val="28"/>
          <w:lang w:val="x-none" w:eastAsia="ru-RU"/>
        </w:rPr>
        <w:t>Работа в выходной день и нерабочий праздничный день оплачивается не менее чем в двойном размере:</w:t>
      </w:r>
    </w:p>
    <w:p w14:paraId="11E84969"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val="x-none" w:eastAsia="ru-RU"/>
        </w:rPr>
      </w:pPr>
      <w:r w:rsidRPr="009433C8">
        <w:rPr>
          <w:rFonts w:ascii="Times New Roman" w:eastAsia="Times New Roman" w:hAnsi="Times New Roman" w:cs="Times New Roman"/>
          <w:sz w:val="28"/>
          <w:szCs w:val="28"/>
          <w:lang w:val="x-none" w:eastAsia="ru-RU"/>
        </w:rPr>
        <w:t>- сдельщикам – не менее чем по двойным сдельным расценкам;</w:t>
      </w:r>
    </w:p>
    <w:p w14:paraId="1754EFFA"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val="x-none" w:eastAsia="ru-RU"/>
        </w:rPr>
      </w:pPr>
      <w:r w:rsidRPr="009433C8">
        <w:rPr>
          <w:rFonts w:ascii="Times New Roman" w:eastAsia="Times New Roman" w:hAnsi="Times New Roman" w:cs="Times New Roman"/>
          <w:sz w:val="28"/>
          <w:szCs w:val="28"/>
          <w:lang w:val="x-none" w:eastAsia="ru-RU"/>
        </w:rPr>
        <w:t>- работникам, труд которых оплачивается по дневным и часовым ставкам, - в размере не менее двойной дневной или часовой тарифной ставки;</w:t>
      </w:r>
    </w:p>
    <w:p w14:paraId="30871174"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val="x-none" w:eastAsia="ru-RU"/>
        </w:rPr>
      </w:pPr>
      <w:r w:rsidRPr="009433C8">
        <w:rPr>
          <w:rFonts w:ascii="Times New Roman" w:eastAsia="Times New Roman" w:hAnsi="Times New Roman" w:cs="Times New Roman"/>
          <w:sz w:val="28"/>
          <w:szCs w:val="28"/>
          <w:lang w:val="x-none"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48B55B7E"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val="x-none" w:eastAsia="ru-RU"/>
        </w:rPr>
      </w:pPr>
      <w:r w:rsidRPr="009433C8">
        <w:rPr>
          <w:rFonts w:ascii="Times New Roman" w:eastAsia="Times New Roman" w:hAnsi="Times New Roman" w:cs="Times New Roman"/>
          <w:sz w:val="28"/>
          <w:szCs w:val="28"/>
          <w:lang w:val="x-none" w:eastAsia="ru-RU"/>
        </w:rPr>
        <w:t>Конкретные размеры оплаты труда за работу в выходной или нерабочий праздничный день устанавлива</w:t>
      </w:r>
      <w:r w:rsidRPr="009433C8">
        <w:rPr>
          <w:rFonts w:ascii="Times New Roman" w:eastAsia="Times New Roman" w:hAnsi="Times New Roman" w:cs="Times New Roman"/>
          <w:sz w:val="28"/>
          <w:szCs w:val="28"/>
          <w:lang w:eastAsia="ru-RU"/>
        </w:rPr>
        <w:t xml:space="preserve">ются </w:t>
      </w:r>
      <w:r w:rsidRPr="009433C8">
        <w:rPr>
          <w:rFonts w:ascii="Times New Roman" w:eastAsia="Times New Roman" w:hAnsi="Times New Roman" w:cs="Times New Roman"/>
          <w:sz w:val="28"/>
          <w:szCs w:val="28"/>
          <w:lang w:val="x-none" w:eastAsia="ru-RU"/>
        </w:rPr>
        <w:t xml:space="preserve">локальным нормативным актом, принимаемым с учетом мнения выборного </w:t>
      </w:r>
      <w:r w:rsidRPr="009433C8">
        <w:rPr>
          <w:rFonts w:ascii="Times New Roman" w:eastAsia="Times New Roman" w:hAnsi="Times New Roman" w:cs="Times New Roman"/>
          <w:sz w:val="28"/>
          <w:szCs w:val="28"/>
          <w:lang w:eastAsia="ru-RU"/>
        </w:rPr>
        <w:t xml:space="preserve">профсоюзного </w:t>
      </w:r>
      <w:r w:rsidRPr="009433C8">
        <w:rPr>
          <w:rFonts w:ascii="Times New Roman" w:eastAsia="Times New Roman" w:hAnsi="Times New Roman" w:cs="Times New Roman"/>
          <w:sz w:val="28"/>
          <w:szCs w:val="28"/>
          <w:lang w:val="x-none" w:eastAsia="ru-RU"/>
        </w:rPr>
        <w:t>органа</w:t>
      </w:r>
      <w:r w:rsidRPr="009433C8">
        <w:rPr>
          <w:rFonts w:ascii="Times New Roman" w:eastAsia="Times New Roman" w:hAnsi="Times New Roman" w:cs="Times New Roman"/>
          <w:sz w:val="28"/>
          <w:szCs w:val="28"/>
          <w:lang w:eastAsia="ru-RU"/>
        </w:rPr>
        <w:t>.</w:t>
      </w:r>
    </w:p>
    <w:p w14:paraId="7083CE22"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val="x-none" w:eastAsia="ru-RU"/>
        </w:rPr>
      </w:pPr>
      <w:r w:rsidRPr="009433C8">
        <w:rPr>
          <w:rFonts w:ascii="Times New Roman" w:eastAsia="Times New Roman" w:hAnsi="Times New Roman" w:cs="Times New Roman"/>
          <w:sz w:val="28"/>
          <w:szCs w:val="28"/>
          <w:lang w:val="x-none"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0B87D4A2"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iCs/>
          <w:sz w:val="28"/>
          <w:szCs w:val="28"/>
          <w:lang w:eastAsia="ru-RU"/>
        </w:rPr>
        <w:t xml:space="preserve">3.1.4. К выплатам </w:t>
      </w:r>
      <w:r w:rsidRPr="009433C8">
        <w:rPr>
          <w:rFonts w:ascii="Times New Roman" w:eastAsia="Times New Roman" w:hAnsi="Times New Roman" w:cs="Times New Roman"/>
          <w:sz w:val="28"/>
          <w:szCs w:val="28"/>
          <w:lang w:eastAsia="ru-RU"/>
        </w:rPr>
        <w:t xml:space="preserve">компенсационного характера педагогическим работникам за выполнение дополнительные виды работ относятся выплаты: </w:t>
      </w:r>
    </w:p>
    <w:p w14:paraId="74F4FC14"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 </w:t>
      </w:r>
      <w:proofErr w:type="gramStart"/>
      <w:r w:rsidRPr="009433C8">
        <w:rPr>
          <w:rFonts w:ascii="Times New Roman" w:eastAsia="Times New Roman" w:hAnsi="Times New Roman" w:cs="Times New Roman"/>
          <w:sz w:val="28"/>
          <w:szCs w:val="28"/>
          <w:lang w:eastAsia="ru-RU"/>
        </w:rPr>
        <w:t>за  осуществление</w:t>
      </w:r>
      <w:proofErr w:type="gramEnd"/>
      <w:r w:rsidRPr="009433C8">
        <w:rPr>
          <w:rFonts w:ascii="Times New Roman" w:eastAsia="Times New Roman" w:hAnsi="Times New Roman" w:cs="Times New Roman"/>
          <w:sz w:val="28"/>
          <w:szCs w:val="28"/>
          <w:lang w:eastAsia="ru-RU"/>
        </w:rPr>
        <w:t xml:space="preserve"> функций классного руководителя по организации и координации воспитательной работы с обучающимися;</w:t>
      </w:r>
    </w:p>
    <w:p w14:paraId="75777210"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за проверку письменных работ (проверку тетрадей);</w:t>
      </w:r>
    </w:p>
    <w:p w14:paraId="025FD81C"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за заведование учебными кабинетами, учебными мастерскими, спортивными залами, лабораториями, учебно-опытными участками, музеями;</w:t>
      </w:r>
    </w:p>
    <w:p w14:paraId="31F26D3C"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за руководство предметной, методической или цикловой комиссией, методическими объединениями.</w:t>
      </w:r>
    </w:p>
    <w:p w14:paraId="3C556014"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w:t>
      </w:r>
      <w:r w:rsidRPr="009433C8">
        <w:rPr>
          <w:rFonts w:ascii="Times New Roman" w:eastAsia="Times New Roman" w:hAnsi="Times New Roman" w:cs="Times New Roman"/>
          <w:sz w:val="28"/>
          <w:szCs w:val="28"/>
          <w:lang w:eastAsia="ru-RU"/>
        </w:rPr>
        <w:lastRenderedPageBreak/>
        <w:t>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14:paraId="3253C279"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3.1.5.</w:t>
      </w:r>
      <w:r w:rsidRPr="009433C8">
        <w:rPr>
          <w:rFonts w:ascii="Times New Roman" w:eastAsia="Arial Unicode MS" w:hAnsi="Times New Roman" w:cs="Times New Roman"/>
          <w:color w:val="000000"/>
          <w:kern w:val="1"/>
          <w:sz w:val="24"/>
          <w:szCs w:val="24"/>
          <w:lang w:eastAsia="ru-RU"/>
        </w:rPr>
        <w:t> </w:t>
      </w:r>
      <w:r w:rsidRPr="009433C8">
        <w:rPr>
          <w:rFonts w:ascii="Times New Roman" w:eastAsia="Arial" w:hAnsi="Times New Roman" w:cs="Times New Roman"/>
          <w:sz w:val="28"/>
          <w:szCs w:val="28"/>
          <w:lang w:eastAsia="ar-SA"/>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10" w:history="1">
        <w:r w:rsidRPr="009433C8">
          <w:rPr>
            <w:rFonts w:ascii="Times New Roman" w:eastAsia="Times New Roman" w:hAnsi="Times New Roman" w:cs="Times New Roman"/>
            <w:sz w:val="28"/>
            <w:szCs w:val="28"/>
            <w:lang w:eastAsia="ru-RU"/>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14:paraId="52586250" w14:textId="77777777" w:rsidR="009433C8" w:rsidRPr="009433C8" w:rsidRDefault="009433C8" w:rsidP="009433C8">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9433C8">
        <w:rPr>
          <w:rFonts w:ascii="Times New Roman" w:eastAsia="Arial" w:hAnsi="Times New Roman" w:cs="Times New Roman"/>
          <w:sz w:val="28"/>
          <w:szCs w:val="28"/>
          <w:lang w:eastAsia="ar-SA"/>
        </w:rPr>
        <w:t>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(в населенных пунктах с численностью населения менее 100 тыс. человек – 10.000 рублей) в месяц за классное руководство.</w:t>
      </w:r>
    </w:p>
    <w:p w14:paraId="23C08668" w14:textId="77777777" w:rsidR="009433C8" w:rsidRPr="009433C8" w:rsidRDefault="009433C8" w:rsidP="009433C8">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9433C8">
        <w:rPr>
          <w:rFonts w:ascii="Times New Roman" w:eastAsia="Arial" w:hAnsi="Times New Roman" w:cs="Times New Roman"/>
          <w:sz w:val="28"/>
          <w:szCs w:val="28"/>
          <w:lang w:eastAsia="ar-SA"/>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14:paraId="2BF11A7A"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3.1.6. Выплаты компенсационного характера за специфику образовательной программы предоставляются работникам образования общеобразовательных организаций за работу с определенными категориями воспитанников (обучающихся).</w:t>
      </w:r>
    </w:p>
    <w:p w14:paraId="5B9173DD" w14:textId="5C7D13FF"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Основания назначения надбавки компенсационного характера (наименования образовательных организаций), должности работа в которых назначается надбавка и процент надбавки устанавливаются По</w:t>
      </w:r>
      <w:r w:rsidR="00FC2A5E">
        <w:rPr>
          <w:rFonts w:ascii="Times New Roman" w:eastAsia="Times New Roman" w:hAnsi="Times New Roman" w:cs="Times New Roman"/>
          <w:sz w:val="28"/>
          <w:szCs w:val="28"/>
          <w:lang w:eastAsia="ru-RU"/>
        </w:rPr>
        <w:t>ложением №1.</w:t>
      </w:r>
      <w:r w:rsidRPr="009433C8">
        <w:rPr>
          <w:rFonts w:ascii="Times New Roman" w:eastAsia="Times New Roman" w:hAnsi="Times New Roman" w:cs="Times New Roman"/>
          <w:sz w:val="28"/>
          <w:szCs w:val="28"/>
          <w:lang w:eastAsia="ru-RU"/>
        </w:rPr>
        <w:t xml:space="preserve">  </w:t>
      </w:r>
    </w:p>
    <w:p w14:paraId="7616D24E"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При работе педагогических и учебно-вспомогательных </w:t>
      </w:r>
      <w:proofErr w:type="gramStart"/>
      <w:r w:rsidRPr="009433C8">
        <w:rPr>
          <w:rFonts w:ascii="Times New Roman" w:eastAsia="Times New Roman" w:hAnsi="Times New Roman" w:cs="Times New Roman"/>
          <w:sz w:val="28"/>
          <w:szCs w:val="28"/>
          <w:lang w:eastAsia="ru-RU"/>
        </w:rPr>
        <w:t>работников  организации</w:t>
      </w:r>
      <w:proofErr w:type="gramEnd"/>
      <w:r w:rsidRPr="009433C8">
        <w:rPr>
          <w:rFonts w:ascii="Times New Roman" w:eastAsia="Times New Roman" w:hAnsi="Times New Roman" w:cs="Times New Roman"/>
          <w:sz w:val="28"/>
          <w:szCs w:val="28"/>
          <w:lang w:eastAsia="ru-RU"/>
        </w:rPr>
        <w:t xml:space="preserve">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648EDF30"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Перечень должностей работников, которым с учетом конкретных условий работы в данной общеобразовательной организации, подразделении и должности устанавливаются надбавки компенсационного характера, </w:t>
      </w:r>
      <w:r w:rsidRPr="009433C8">
        <w:rPr>
          <w:rFonts w:ascii="Times New Roman" w:eastAsia="Times New Roman" w:hAnsi="Times New Roman" w:cs="Times New Roman"/>
          <w:sz w:val="28"/>
          <w:szCs w:val="28"/>
          <w:lang w:eastAsia="ru-RU"/>
        </w:rPr>
        <w:lastRenderedPageBreak/>
        <w:t>утверждается в организации по согласованию с выборным профсоюзным органом.</w:t>
      </w:r>
    </w:p>
    <w:p w14:paraId="58152128"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3.1.7. Выплаты компенсационного характера за специфику образовательной программы предоставляются работникам образования общеобразовательных организаций за работу с определенными категориями воспитанников (обучающихся).</w:t>
      </w:r>
    </w:p>
    <w:p w14:paraId="3DA5EAE0" w14:textId="639F5B02"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Основания назначения надбавки, должности работа в которых назначается надбавка, размер процента надбавки устанавливаются </w:t>
      </w:r>
      <w:r w:rsidR="00FC2A5E">
        <w:rPr>
          <w:rFonts w:ascii="Times New Roman" w:eastAsia="Times New Roman" w:hAnsi="Times New Roman" w:cs="Times New Roman"/>
          <w:sz w:val="28"/>
          <w:szCs w:val="28"/>
          <w:lang w:eastAsia="ru-RU"/>
        </w:rPr>
        <w:t>Положением №1.</w:t>
      </w:r>
      <w:r w:rsidRPr="009433C8">
        <w:rPr>
          <w:rFonts w:ascii="Times New Roman" w:eastAsia="Times New Roman" w:hAnsi="Times New Roman" w:cs="Times New Roman"/>
          <w:sz w:val="28"/>
          <w:szCs w:val="28"/>
          <w:lang w:eastAsia="ru-RU"/>
        </w:rPr>
        <w:t xml:space="preserve"> </w:t>
      </w:r>
    </w:p>
    <w:p w14:paraId="21306A12"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Если при работе педагогических и учебно-вспомогательных работников с определенными категориями обучающихся (воспитанников) предусматривается предоставление выплат за специфику образовательной программы по нескольким основаниям, в этом случае размер выплаты рассчитывается по каждому основанию.</w:t>
      </w:r>
    </w:p>
    <w:p w14:paraId="5961EE15"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p>
    <w:p w14:paraId="1CF788A7" w14:textId="77777777" w:rsidR="009433C8" w:rsidRPr="009433C8" w:rsidRDefault="009433C8" w:rsidP="009433C8">
      <w:pPr>
        <w:spacing w:after="0" w:line="240" w:lineRule="auto"/>
        <w:ind w:firstLine="567"/>
        <w:jc w:val="both"/>
        <w:rPr>
          <w:rFonts w:ascii="Times New Roman" w:eastAsia="Calibri" w:hAnsi="Times New Roman" w:cs="Times New Roman"/>
          <w:b/>
          <w:bCs/>
          <w:sz w:val="28"/>
          <w:szCs w:val="28"/>
          <w:lang w:eastAsia="ru-RU"/>
        </w:rPr>
      </w:pPr>
      <w:r w:rsidRPr="009433C8">
        <w:rPr>
          <w:rFonts w:ascii="Times New Roman" w:eastAsia="Times New Roman" w:hAnsi="Times New Roman" w:cs="Times New Roman"/>
          <w:b/>
          <w:iCs/>
          <w:sz w:val="28"/>
          <w:szCs w:val="28"/>
          <w:lang w:eastAsia="ru-RU"/>
        </w:rPr>
        <w:t>3.2.</w:t>
      </w:r>
      <w:r w:rsidRPr="009433C8">
        <w:rPr>
          <w:rFonts w:ascii="Times New Roman" w:eastAsia="Times New Roman" w:hAnsi="Times New Roman" w:cs="Times New Roman"/>
          <w:b/>
          <w:sz w:val="28"/>
          <w:szCs w:val="28"/>
          <w:lang w:eastAsia="ru-RU"/>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9433C8">
        <w:rPr>
          <w:rFonts w:ascii="Times New Roman" w:eastAsia="Calibri" w:hAnsi="Times New Roman" w:cs="Times New Roman"/>
          <w:b/>
          <w:sz w:val="28"/>
          <w:szCs w:val="28"/>
          <w:lang w:eastAsia="ru-RU"/>
        </w:rPr>
        <w:t xml:space="preserve"> общеотраслевых </w:t>
      </w:r>
      <w:r w:rsidRPr="009433C8">
        <w:rPr>
          <w:rFonts w:ascii="Times New Roman" w:eastAsia="Calibri" w:hAnsi="Times New Roman" w:cs="Times New Roman"/>
          <w:b/>
          <w:bCs/>
          <w:sz w:val="28"/>
          <w:szCs w:val="28"/>
          <w:lang w:eastAsia="ru-RU"/>
        </w:rPr>
        <w:t>профессий рабочих, общеотраслевых должностей руководителей, специалистов и служащих образовательных организаций</w:t>
      </w:r>
    </w:p>
    <w:p w14:paraId="5F422D28"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bCs/>
          <w:sz w:val="28"/>
          <w:szCs w:val="28"/>
          <w:lang w:eastAsia="ru-RU"/>
        </w:rPr>
        <w:t xml:space="preserve">3.2.1. </w:t>
      </w:r>
      <w:r w:rsidRPr="009433C8">
        <w:rPr>
          <w:rFonts w:ascii="Times New Roman" w:eastAsia="Calibri" w:hAnsi="Times New Roman" w:cs="Times New Roman"/>
          <w:sz w:val="28"/>
          <w:szCs w:val="28"/>
          <w:lang w:eastAsia="ru-RU"/>
        </w:rPr>
        <w:t xml:space="preserve">К выплатам компенсационного характера, осуществляемым работникам </w:t>
      </w:r>
      <w:r w:rsidRPr="009433C8">
        <w:rPr>
          <w:rFonts w:ascii="Times New Roman" w:eastAsia="Times New Roman" w:hAnsi="Times New Roman" w:cs="Times New Roman"/>
          <w:sz w:val="28"/>
          <w:szCs w:val="28"/>
          <w:lang w:eastAsia="ru-RU"/>
        </w:rPr>
        <w:t>профессиональных квалификационных групп</w:t>
      </w:r>
      <w:r w:rsidRPr="009433C8">
        <w:rPr>
          <w:rFonts w:ascii="Times New Roman" w:eastAsia="Calibri" w:hAnsi="Times New Roman" w:cs="Times New Roman"/>
          <w:sz w:val="28"/>
          <w:szCs w:val="28"/>
          <w:lang w:eastAsia="ru-RU"/>
        </w:rPr>
        <w:t xml:space="preserve"> общеотраслевых </w:t>
      </w:r>
      <w:r w:rsidRPr="009433C8">
        <w:rPr>
          <w:rFonts w:ascii="Times New Roman" w:eastAsia="Calibri" w:hAnsi="Times New Roman" w:cs="Times New Roman"/>
          <w:bCs/>
          <w:sz w:val="28"/>
          <w:szCs w:val="28"/>
          <w:lang w:eastAsia="ru-RU"/>
        </w:rPr>
        <w:t>профессий рабочих, общеотраслевых должностей руководителей, специалистов и служащих образовательных организаций</w:t>
      </w:r>
      <w:r w:rsidRPr="009433C8">
        <w:rPr>
          <w:rFonts w:ascii="Times New Roman" w:eastAsia="Calibri" w:hAnsi="Times New Roman" w:cs="Times New Roman"/>
          <w:sz w:val="28"/>
          <w:szCs w:val="28"/>
          <w:lang w:eastAsia="ru-RU"/>
        </w:rPr>
        <w:t>, относятся:</w:t>
      </w:r>
    </w:p>
    <w:p w14:paraId="08CB441B"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выплаты работникам, занятым на работах с вредными и (или) опасными условиями труда;</w:t>
      </w:r>
    </w:p>
    <w:p w14:paraId="79007AD9"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2275DC22"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3.2.2.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РФ и в пределах утвержденного фонда оплаты труда организации на  соответствующий финансовый год.</w:t>
      </w:r>
    </w:p>
    <w:p w14:paraId="1E8ABD39"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3.2.3. Выплаты за работу в условиях, отклоняющихся от нормальных, устанавливаются в следующих размерах:</w:t>
      </w:r>
    </w:p>
    <w:p w14:paraId="4B8A0860"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xml:space="preserve">- Каждый час работы в ночное время оплачивается в повышенном размере по сравнению с работой в нормальных условиях, но не ниже размеров, </w:t>
      </w:r>
      <w:r w:rsidRPr="009433C8">
        <w:rPr>
          <w:rFonts w:ascii="Times New Roman" w:eastAsia="Calibri" w:hAnsi="Times New Roman" w:cs="Times New Roman"/>
          <w:sz w:val="28"/>
          <w:szCs w:val="28"/>
          <w:lang w:eastAsia="ru-RU"/>
        </w:rPr>
        <w:lastRenderedPageBreak/>
        <w:t>установленных трудовым законодательством и иными нормативными правовыми актами, содержащими нормы трудового права.</w:t>
      </w:r>
    </w:p>
    <w:p w14:paraId="09702E75"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2FB30157"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xml:space="preserve">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 </w:t>
      </w:r>
    </w:p>
    <w:p w14:paraId="01474159"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25A2A589"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6BB54712"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24745BC3"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3.3.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1EF11E62"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3.4.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23276793"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p>
    <w:p w14:paraId="39BD414D" w14:textId="77777777" w:rsidR="009433C8" w:rsidRPr="009433C8" w:rsidRDefault="009433C8" w:rsidP="009433C8">
      <w:pPr>
        <w:spacing w:after="0" w:line="240" w:lineRule="auto"/>
        <w:ind w:firstLine="567"/>
        <w:jc w:val="both"/>
        <w:rPr>
          <w:rFonts w:ascii="Times New Roman" w:eastAsia="Times New Roman" w:hAnsi="Times New Roman" w:cs="Times New Roman"/>
          <w:b/>
          <w:iCs/>
          <w:sz w:val="28"/>
          <w:szCs w:val="28"/>
          <w:lang w:eastAsia="ru-RU"/>
        </w:rPr>
      </w:pPr>
      <w:r w:rsidRPr="009433C8">
        <w:rPr>
          <w:rFonts w:ascii="Times New Roman" w:eastAsia="Times New Roman" w:hAnsi="Times New Roman" w:cs="Times New Roman"/>
          <w:b/>
          <w:iCs/>
          <w:sz w:val="28"/>
          <w:szCs w:val="28"/>
          <w:lang w:eastAsia="ru-RU"/>
        </w:rPr>
        <w:t>4. Выплаты стимулирующего характера</w:t>
      </w:r>
    </w:p>
    <w:p w14:paraId="2C7F0B14" w14:textId="77777777" w:rsidR="009433C8" w:rsidRPr="009433C8" w:rsidRDefault="009433C8" w:rsidP="009433C8">
      <w:pPr>
        <w:spacing w:after="0" w:line="240" w:lineRule="auto"/>
        <w:ind w:firstLine="567"/>
        <w:jc w:val="both"/>
        <w:rPr>
          <w:rFonts w:ascii="Times New Roman" w:eastAsia="Times New Roman" w:hAnsi="Times New Roman" w:cs="Times New Roman"/>
          <w:b/>
          <w:iCs/>
          <w:sz w:val="28"/>
          <w:szCs w:val="28"/>
          <w:lang w:eastAsia="ru-RU"/>
        </w:rPr>
      </w:pPr>
    </w:p>
    <w:p w14:paraId="20D8CB85" w14:textId="77777777" w:rsidR="009433C8" w:rsidRPr="009433C8" w:rsidRDefault="009433C8" w:rsidP="009433C8">
      <w:pPr>
        <w:spacing w:after="0" w:line="240" w:lineRule="auto"/>
        <w:ind w:firstLine="567"/>
        <w:jc w:val="both"/>
        <w:rPr>
          <w:rFonts w:ascii="Times New Roman" w:eastAsia="Times New Roman" w:hAnsi="Times New Roman" w:cs="Times New Roman"/>
          <w:b/>
          <w:iCs/>
          <w:sz w:val="28"/>
          <w:szCs w:val="28"/>
          <w:lang w:eastAsia="ru-RU"/>
        </w:rPr>
      </w:pPr>
      <w:r w:rsidRPr="009433C8">
        <w:rPr>
          <w:rFonts w:ascii="Times New Roman" w:eastAsia="Times New Roman" w:hAnsi="Times New Roman" w:cs="Times New Roman"/>
          <w:b/>
          <w:iCs/>
          <w:sz w:val="28"/>
          <w:szCs w:val="28"/>
          <w:lang w:eastAsia="ru-RU"/>
        </w:rPr>
        <w:t>4.1. Выплаты стимулирующего характера, осуществляемые</w:t>
      </w:r>
      <w:r w:rsidRPr="009433C8">
        <w:rPr>
          <w:rFonts w:ascii="Times New Roman" w:eastAsia="Times New Roman" w:hAnsi="Times New Roman" w:cs="Times New Roman"/>
          <w:b/>
          <w:sz w:val="28"/>
          <w:szCs w:val="28"/>
          <w:lang w:eastAsia="ru-RU"/>
        </w:rPr>
        <w:t xml:space="preserve"> на основании Положения №1, работникам профессиональных квалификационных групп должностей работников общеобразовательных организаций.</w:t>
      </w:r>
    </w:p>
    <w:p w14:paraId="38046B35"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iCs/>
          <w:sz w:val="28"/>
          <w:szCs w:val="28"/>
          <w:lang w:eastAsia="ru-RU"/>
        </w:rPr>
        <w:t xml:space="preserve">4.1.1. </w:t>
      </w:r>
      <w:r w:rsidRPr="009433C8">
        <w:rPr>
          <w:rFonts w:ascii="Times New Roman" w:eastAsia="Times New Roman" w:hAnsi="Times New Roman" w:cs="Times New Roman"/>
          <w:sz w:val="28"/>
          <w:szCs w:val="28"/>
          <w:lang w:eastAsia="ru-RU"/>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1C91AB72"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lastRenderedPageBreak/>
        <w:t>4.1.2. Выплаты стимулирующего характера включают в себя:</w:t>
      </w:r>
    </w:p>
    <w:p w14:paraId="1B6AEA11"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за квалификационную категорию;</w:t>
      </w:r>
    </w:p>
    <w:p w14:paraId="6FA243BF"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за наличие почетных званий и ведомственных наград;</w:t>
      </w:r>
    </w:p>
    <w:p w14:paraId="3F0DF1B8"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за стаж работы по профилю;</w:t>
      </w:r>
    </w:p>
    <w:p w14:paraId="14FEF916"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за интенсивность труда;</w:t>
      </w:r>
    </w:p>
    <w:p w14:paraId="14A68149"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 выплаты за работу в сельской местности; </w:t>
      </w:r>
    </w:p>
    <w:p w14:paraId="52BA7B26"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 премиальные и иные поощрительные выплаты; </w:t>
      </w:r>
    </w:p>
    <w:p w14:paraId="57135265"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за качество выполняемых работ.</w:t>
      </w:r>
    </w:p>
    <w:p w14:paraId="1B4CD49F"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4.1.2. Выплаты за квалификационную категорию предоставляются работникам профессиональных 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14:paraId="6D8588C3"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sz w:val="28"/>
          <w:szCs w:val="28"/>
          <w:lang w:eastAsia="ru-RU"/>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36DC991A" w14:textId="35C4C634"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Квалификационный уровень, квалификационная категория, процент надбавки устанавливаются По</w:t>
      </w:r>
      <w:r w:rsidR="00FC2A5E">
        <w:rPr>
          <w:rFonts w:ascii="Times New Roman" w:eastAsia="Times New Roman" w:hAnsi="Times New Roman" w:cs="Times New Roman"/>
          <w:sz w:val="28"/>
          <w:szCs w:val="28"/>
          <w:lang w:eastAsia="ru-RU"/>
        </w:rPr>
        <w:t xml:space="preserve">ложением №1. </w:t>
      </w:r>
      <w:r w:rsidRPr="009433C8">
        <w:rPr>
          <w:rFonts w:ascii="Times New Roman" w:eastAsia="Times New Roman" w:hAnsi="Times New Roman" w:cs="Times New Roman"/>
          <w:sz w:val="28"/>
          <w:szCs w:val="28"/>
          <w:lang w:eastAsia="ru-RU"/>
        </w:rPr>
        <w:t xml:space="preserve"> </w:t>
      </w:r>
    </w:p>
    <w:p w14:paraId="47EA4274"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4.1.3. Выплаты за наличие почетных званий и ведомственных наград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w:t>
      </w:r>
    </w:p>
    <w:p w14:paraId="010424FA"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Размер надбавки за наличие почетных званий Республики Татарстан (Татарской Автономной Советской Социалистической Республики) составляет 6 процентов.</w:t>
      </w:r>
    </w:p>
    <w:p w14:paraId="170B2D37"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Размер надбавки за наличие ведомственных наград Российской Федерации, ведомственных наград Российской Советской Федеративной Социалистической Республики, ведомственных наград Республики Татарстан, ведомственных наград Союза Советских Социалистических Республик, ведомственных наград союзных республик в составе Союза Советских Социалистических Республик составляет 4 процента.</w:t>
      </w:r>
    </w:p>
    <w:p w14:paraId="22D258C5"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Размер надбавки за наличие Почетной грамоты Министерства просвещения Российской Федерации (Министерства образования и науки Российской Федерации, Министерства образования Российской Федерации) составляет 2 процента. Надбавка за наличие Почетной грамоты Министерства просвещения Российской Федерации (Министерства образования и науки Российской Федерации, Министерства образования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14:paraId="7AA44EF9"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lastRenderedPageBreak/>
        <w:t>Размер надбавки за наличие нагрудного знака "За заслуги в образовании", знака отличия "Почетный наставник", знака отличия "Отличник сферы образования и науки Республики Татарстан", нагрудного знака "За сохранение и развитие языков, культур, традиций", нагрудного знака "</w:t>
      </w:r>
      <w:proofErr w:type="spellStart"/>
      <w:r w:rsidRPr="009433C8">
        <w:rPr>
          <w:rFonts w:ascii="Times New Roman" w:eastAsia="Times New Roman" w:hAnsi="Times New Roman" w:cs="Times New Roman"/>
          <w:sz w:val="28"/>
          <w:szCs w:val="28"/>
          <w:lang w:eastAsia="ru-RU"/>
        </w:rPr>
        <w:t>Яшь</w:t>
      </w:r>
      <w:proofErr w:type="spellEnd"/>
      <w:r w:rsidRPr="009433C8">
        <w:rPr>
          <w:rFonts w:ascii="Times New Roman" w:eastAsia="Times New Roman" w:hAnsi="Times New Roman" w:cs="Times New Roman"/>
          <w:sz w:val="28"/>
          <w:szCs w:val="28"/>
          <w:lang w:eastAsia="ru-RU"/>
        </w:rPr>
        <w:t xml:space="preserve"> </w:t>
      </w:r>
      <w:proofErr w:type="spellStart"/>
      <w:r w:rsidRPr="009433C8">
        <w:rPr>
          <w:rFonts w:ascii="Times New Roman" w:eastAsia="Times New Roman" w:hAnsi="Times New Roman" w:cs="Times New Roman"/>
          <w:sz w:val="28"/>
          <w:szCs w:val="28"/>
          <w:lang w:eastAsia="ru-RU"/>
        </w:rPr>
        <w:t>могаллим</w:t>
      </w:r>
      <w:proofErr w:type="spellEnd"/>
      <w:r w:rsidRPr="009433C8">
        <w:rPr>
          <w:rFonts w:ascii="Times New Roman" w:eastAsia="Times New Roman" w:hAnsi="Times New Roman" w:cs="Times New Roman"/>
          <w:sz w:val="28"/>
          <w:szCs w:val="28"/>
          <w:lang w:eastAsia="ru-RU"/>
        </w:rPr>
        <w:t>" составляет 2 процента. Надбавка за наличие нагрудного знака Республики Татарстан "За заслуги в образовании", знака отличия "Почетный наставник", знака отличия "Отличник сферы образования и науки Республики Татарстан", нагрудного знака "За сохранение и развитие языков, культур, традиций", нагрудного знака "</w:t>
      </w:r>
      <w:proofErr w:type="spellStart"/>
      <w:r w:rsidRPr="009433C8">
        <w:rPr>
          <w:rFonts w:ascii="Times New Roman" w:eastAsia="Times New Roman" w:hAnsi="Times New Roman" w:cs="Times New Roman"/>
          <w:sz w:val="28"/>
          <w:szCs w:val="28"/>
          <w:lang w:eastAsia="ru-RU"/>
        </w:rPr>
        <w:t>Яшь</w:t>
      </w:r>
      <w:proofErr w:type="spellEnd"/>
      <w:r w:rsidRPr="009433C8">
        <w:rPr>
          <w:rFonts w:ascii="Times New Roman" w:eastAsia="Times New Roman" w:hAnsi="Times New Roman" w:cs="Times New Roman"/>
          <w:sz w:val="28"/>
          <w:szCs w:val="28"/>
          <w:lang w:eastAsia="ru-RU"/>
        </w:rPr>
        <w:t xml:space="preserve"> </w:t>
      </w:r>
      <w:proofErr w:type="spellStart"/>
      <w:r w:rsidRPr="009433C8">
        <w:rPr>
          <w:rFonts w:ascii="Times New Roman" w:eastAsia="Times New Roman" w:hAnsi="Times New Roman" w:cs="Times New Roman"/>
          <w:sz w:val="28"/>
          <w:szCs w:val="28"/>
          <w:lang w:eastAsia="ru-RU"/>
        </w:rPr>
        <w:t>могаллим</w:t>
      </w:r>
      <w:proofErr w:type="spellEnd"/>
      <w:r w:rsidRPr="009433C8">
        <w:rPr>
          <w:rFonts w:ascii="Times New Roman" w:eastAsia="Times New Roman" w:hAnsi="Times New Roman" w:cs="Times New Roman"/>
          <w:sz w:val="28"/>
          <w:szCs w:val="28"/>
          <w:lang w:eastAsia="ru-RU"/>
        </w:rPr>
        <w:t xml:space="preserve">" устанавливается на основании приказа министра образования и науки Республики Татарстан (министра образования Республики Татарстан). </w:t>
      </w:r>
    </w:p>
    <w:p w14:paraId="0C76A101" w14:textId="3A9225CD" w:rsidR="009433C8" w:rsidRPr="009433C8" w:rsidRDefault="00F76664" w:rsidP="009433C8">
      <w:pPr>
        <w:spacing w:after="0" w:line="240" w:lineRule="auto"/>
        <w:ind w:firstLine="567"/>
        <w:jc w:val="both"/>
        <w:rPr>
          <w:rFonts w:ascii="Times New Roman" w:eastAsia="Times New Roman" w:hAnsi="Times New Roman" w:cs="Times New Roman"/>
          <w:sz w:val="28"/>
          <w:szCs w:val="28"/>
          <w:lang w:eastAsia="ru-RU"/>
        </w:rPr>
      </w:pPr>
      <w:hyperlink w:anchor="Par1618" w:tooltip="ПЕРЕЧЕНЬ" w:history="1">
        <w:r w:rsidR="009433C8" w:rsidRPr="009433C8">
          <w:rPr>
            <w:rFonts w:ascii="Times New Roman" w:eastAsia="Times New Roman" w:hAnsi="Times New Roman" w:cs="Times New Roman"/>
            <w:sz w:val="28"/>
            <w:szCs w:val="28"/>
            <w:lang w:eastAsia="ru-RU"/>
          </w:rPr>
          <w:t>Перечень</w:t>
        </w:r>
      </w:hyperlink>
      <w:r w:rsidR="009433C8" w:rsidRPr="009433C8">
        <w:rPr>
          <w:rFonts w:ascii="Times New Roman" w:eastAsia="Times New Roman" w:hAnsi="Times New Roman" w:cs="Times New Roman"/>
          <w:sz w:val="28"/>
          <w:szCs w:val="28"/>
          <w:lang w:eastAsia="ru-RU"/>
        </w:rPr>
        <w:t xml:space="preserve"> почетных званий и ведомственных наград, за наличие которых работникам образования предоставляются соответствующие выплаты, устанавливается По</w:t>
      </w:r>
      <w:r w:rsidR="00FC2A5E">
        <w:rPr>
          <w:rFonts w:ascii="Times New Roman" w:eastAsia="Times New Roman" w:hAnsi="Times New Roman" w:cs="Times New Roman"/>
          <w:sz w:val="28"/>
          <w:szCs w:val="28"/>
          <w:lang w:eastAsia="ru-RU"/>
        </w:rPr>
        <w:t>ложением №1.</w:t>
      </w:r>
      <w:r w:rsidR="009433C8" w:rsidRPr="009433C8">
        <w:rPr>
          <w:rFonts w:ascii="Times New Roman" w:eastAsia="Times New Roman" w:hAnsi="Times New Roman" w:cs="Times New Roman"/>
          <w:sz w:val="28"/>
          <w:szCs w:val="28"/>
          <w:lang w:eastAsia="ru-RU"/>
        </w:rPr>
        <w:t xml:space="preserve"> </w:t>
      </w:r>
    </w:p>
    <w:p w14:paraId="3E0B6CDE"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Установление размеров выплат за наличие почетных званий и ведомственных наград производится со дня присвоения почетного звания. Работникам, имеющим два и более почетных звания и (или) две и более ведомственные награды, выплата устанавливается по одному из оснований по выбору работника.</w:t>
      </w:r>
    </w:p>
    <w:p w14:paraId="575C61C1"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4.1.4. Выплаты за стаж работы по профилю устанавливаются по группам по стажу в разрезе профессиональных квалификационных групп и квалификационных уровней в зависимости от продолжительности работы по профилю. </w:t>
      </w:r>
    </w:p>
    <w:p w14:paraId="0E1F128A" w14:textId="332933ED"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Наименование профессиональной квалификационной группы, квалификационный уровень, размер процента надбавки, стаж работы в должностях и организациях работа в которых засчитывается в педагогический стаж, устанавливаются По</w:t>
      </w:r>
      <w:r w:rsidR="00FC2A5E">
        <w:rPr>
          <w:rFonts w:ascii="Times New Roman" w:eastAsia="Times New Roman" w:hAnsi="Times New Roman" w:cs="Times New Roman"/>
          <w:sz w:val="28"/>
          <w:szCs w:val="28"/>
          <w:lang w:eastAsia="ru-RU"/>
        </w:rPr>
        <w:t xml:space="preserve">ложением №1. </w:t>
      </w:r>
      <w:r w:rsidRPr="009433C8">
        <w:rPr>
          <w:rFonts w:ascii="Times New Roman" w:eastAsia="Times New Roman" w:hAnsi="Times New Roman" w:cs="Times New Roman"/>
          <w:sz w:val="28"/>
          <w:szCs w:val="28"/>
          <w:lang w:eastAsia="ru-RU"/>
        </w:rPr>
        <w:t xml:space="preserve"> </w:t>
      </w:r>
    </w:p>
    <w:p w14:paraId="59170169"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Работникам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 </w:t>
      </w:r>
    </w:p>
    <w:p w14:paraId="629E0BB5"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При этом в педагогический стаж засчитываются только те месяцы, в течение которых выполнялась педагогическая работа.</w:t>
      </w:r>
    </w:p>
    <w:p w14:paraId="6434148A"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общеобразовательной организации, или со дня представления необходимого документа, подтверждающего стаж.</w:t>
      </w:r>
    </w:p>
    <w:p w14:paraId="3D04E0A7"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Право решать конкретные вопросы о соответствии работы в организации,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выборным профсоюзным органом.</w:t>
      </w:r>
    </w:p>
    <w:p w14:paraId="7F2B3D6E"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lastRenderedPageBreak/>
        <w:t>4.1.5. Выплаты за интенсивность труда предоставляются по должностям работникам профессиональных квалификационных групп должностей среднего медицинского и фармацевтического персонала, врачей и провизоров.</w:t>
      </w:r>
    </w:p>
    <w:p w14:paraId="38E0B234" w14:textId="55196019"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Наименование профессиональной квалификационной группы, квалификационный уровень, размер проценты надбавки устанавливаются По</w:t>
      </w:r>
      <w:r w:rsidR="00FC2A5E">
        <w:rPr>
          <w:rFonts w:ascii="Times New Roman" w:eastAsia="Times New Roman" w:hAnsi="Times New Roman" w:cs="Times New Roman"/>
          <w:sz w:val="28"/>
          <w:szCs w:val="28"/>
          <w:lang w:eastAsia="ru-RU"/>
        </w:rPr>
        <w:t>ложением №1.</w:t>
      </w:r>
      <w:r w:rsidRPr="009433C8">
        <w:rPr>
          <w:rFonts w:ascii="Times New Roman" w:eastAsia="Times New Roman" w:hAnsi="Times New Roman" w:cs="Times New Roman"/>
          <w:sz w:val="28"/>
          <w:szCs w:val="28"/>
          <w:lang w:eastAsia="ru-RU"/>
        </w:rPr>
        <w:t xml:space="preserve">  </w:t>
      </w:r>
    </w:p>
    <w:p w14:paraId="1F213781"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4.1.6.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медицинским работникам, входящим в профессиональные квалификационные группы среднего медицинского и фармацевтического персонала, врачей и провизоров.</w:t>
      </w:r>
    </w:p>
    <w:p w14:paraId="585B15B2"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4.1.7. Премиальные и иные поощрительные выплаты устанавливаются по основному месту работы и основной должности (за исключением работников, занимающих должности учителей и преподавателей)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Положением о порядке выплате премиальных и иных поощрительных выплат. </w:t>
      </w:r>
    </w:p>
    <w:p w14:paraId="395C3298"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Размеры, порядок и условия осуществления премиальных и иных поощрительных выплат по итогам работы определяются Положением о порядке выплате премиальных и иных поощрительных выплат. </w:t>
      </w:r>
    </w:p>
    <w:p w14:paraId="210DBE66"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Размер фонда оплаты труда, предусмотренного на премиальные выплаты работникам общеобразовательных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выплаты стимулирующего характера (за исключением выплат специалистам за работу в сельской местности), выплаты за дополнительные виды работ, выплат за специфику образовательной программы, работникам по основному месту работы и основной должности (за исключением работников, занимающих должности учителей и преподавателей). </w:t>
      </w:r>
    </w:p>
    <w:p w14:paraId="274E05FB"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4.1.8.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1" w:tooltip="Указ Президента РФ от 07.05.2012 N 597 &quot;О мероприятиях по реализации государственной социальной политики&quot;{КонсультантПлюс}" w:history="1">
        <w:r w:rsidRPr="009433C8">
          <w:rPr>
            <w:rFonts w:ascii="Times New Roman" w:eastAsia="Times New Roman" w:hAnsi="Times New Roman" w:cs="Times New Roman"/>
            <w:sz w:val="28"/>
            <w:szCs w:val="28"/>
            <w:lang w:eastAsia="ru-RU"/>
          </w:rPr>
          <w:t>Указом</w:t>
        </w:r>
      </w:hyperlink>
      <w:r w:rsidRPr="009433C8">
        <w:rPr>
          <w:rFonts w:ascii="Times New Roman" w:eastAsia="Times New Roman" w:hAnsi="Times New Roman" w:cs="Times New Roman"/>
          <w:sz w:val="28"/>
          <w:szCs w:val="28"/>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w:t>
      </w:r>
      <w:proofErr w:type="gramStart"/>
      <w:r w:rsidRPr="009433C8">
        <w:rPr>
          <w:rFonts w:ascii="Times New Roman" w:eastAsia="Times New Roman" w:hAnsi="Times New Roman" w:cs="Times New Roman"/>
          <w:sz w:val="28"/>
          <w:szCs w:val="28"/>
          <w:lang w:eastAsia="ru-RU"/>
        </w:rPr>
        <w:t>и  условия</w:t>
      </w:r>
      <w:proofErr w:type="gramEnd"/>
      <w:r w:rsidRPr="009433C8">
        <w:rPr>
          <w:rFonts w:ascii="Times New Roman" w:eastAsia="Times New Roman" w:hAnsi="Times New Roman" w:cs="Times New Roman"/>
          <w:sz w:val="28"/>
          <w:szCs w:val="28"/>
          <w:lang w:eastAsia="ru-RU"/>
        </w:rPr>
        <w:t xml:space="preserve"> осуществления выплат, размер выплаты устанавливаются Положением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w:t>
      </w:r>
    </w:p>
    <w:p w14:paraId="77482720"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lastRenderedPageBreak/>
        <w:t xml:space="preserve">4.1.9. Выплаты за качество выполняемых работ устанавливаются работникам общеобразовательных организаций по основному месту работы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организации. </w:t>
      </w:r>
    </w:p>
    <w:p w14:paraId="2611F8A1"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Критерии оценки эффективности деятельности работников организации утверждаются руководителем организации по согласованию с органом, обеспечивающим государственно-общественный характер управления общеобразовательной организацией. Значения критериев оценки эффективности деятельности работников организации и условия осуществления выплат определяются ежегодно на основании задач, поставленных перед организацией. </w:t>
      </w:r>
    </w:p>
    <w:p w14:paraId="1A7BF1A9" w14:textId="77777777" w:rsidR="009433C8" w:rsidRPr="009433C8" w:rsidRDefault="009433C8" w:rsidP="009433C8">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9433C8">
        <w:rPr>
          <w:rFonts w:ascii="Times New Roman" w:eastAsia="Times New Roman" w:hAnsi="Times New Roman" w:cs="Times New Roman"/>
          <w:bCs/>
          <w:sz w:val="28"/>
          <w:szCs w:val="28"/>
          <w:lang w:eastAsia="ru-RU"/>
        </w:rPr>
        <w:t xml:space="preserve">Порядок и условия осуществления выплат за качество выполняемых работ, совокупный размер весовых коэффициентов по критериям эффективности деятельности работников организации определяются Положением о выплате стимулирующих выплат за качество выполненных работ. </w:t>
      </w:r>
    </w:p>
    <w:p w14:paraId="1FF2AA93" w14:textId="77777777" w:rsidR="009433C8" w:rsidRPr="009433C8" w:rsidRDefault="009433C8" w:rsidP="009433C8">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9433C8">
        <w:rPr>
          <w:rFonts w:ascii="Times New Roman" w:eastAsia="Times New Roman" w:hAnsi="Times New Roman" w:cs="Times New Roman"/>
          <w:bCs/>
          <w:sz w:val="28"/>
          <w:szCs w:val="28"/>
          <w:lang w:eastAsia="ru-RU"/>
        </w:rPr>
        <w:t xml:space="preserve">Предельный совокупный размер весовых коэффициентов по критериям эффективности деятельности работников организации устанавливается Положением №1. </w:t>
      </w:r>
    </w:p>
    <w:p w14:paraId="3B869C80"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Pr="009433C8">
        <w:rPr>
          <w:rFonts w:ascii="Times New Roman" w:eastAsia="Times New Roman" w:hAnsi="Times New Roman" w:cs="Times New Roman"/>
          <w:sz w:val="28"/>
          <w:szCs w:val="28"/>
          <w:lang w:eastAsia="ru-RU"/>
        </w:rPr>
        <w:t>отнормированного</w:t>
      </w:r>
      <w:proofErr w:type="spellEnd"/>
      <w:r w:rsidRPr="009433C8">
        <w:rPr>
          <w:rFonts w:ascii="Times New Roman" w:eastAsia="Times New Roman" w:hAnsi="Times New Roman" w:cs="Times New Roman"/>
          <w:sz w:val="28"/>
          <w:szCs w:val="28"/>
          <w:lang w:eastAsia="ru-RU"/>
        </w:rPr>
        <w:t xml:space="preserve">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w:t>
      </w:r>
      <w:proofErr w:type="spellStart"/>
      <w:r w:rsidRPr="009433C8">
        <w:rPr>
          <w:rFonts w:ascii="Times New Roman" w:eastAsia="Times New Roman" w:hAnsi="Times New Roman" w:cs="Times New Roman"/>
          <w:sz w:val="28"/>
          <w:szCs w:val="28"/>
          <w:lang w:eastAsia="ru-RU"/>
        </w:rPr>
        <w:t>отнормированный</w:t>
      </w:r>
      <w:proofErr w:type="spellEnd"/>
      <w:r w:rsidRPr="009433C8">
        <w:rPr>
          <w:rFonts w:ascii="Times New Roman" w:eastAsia="Times New Roman" w:hAnsi="Times New Roman" w:cs="Times New Roman"/>
          <w:sz w:val="28"/>
          <w:szCs w:val="28"/>
          <w:lang w:eastAsia="ru-RU"/>
        </w:rPr>
        <w:t xml:space="preserve">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w:t>
      </w:r>
      <w:proofErr w:type="spellStart"/>
      <w:r w:rsidRPr="009433C8">
        <w:rPr>
          <w:rFonts w:ascii="Times New Roman" w:eastAsia="Times New Roman" w:hAnsi="Times New Roman" w:cs="Times New Roman"/>
          <w:sz w:val="28"/>
          <w:szCs w:val="28"/>
          <w:lang w:eastAsia="ru-RU"/>
        </w:rPr>
        <w:t>отнормированного</w:t>
      </w:r>
      <w:proofErr w:type="spellEnd"/>
      <w:r w:rsidRPr="009433C8">
        <w:rPr>
          <w:rFonts w:ascii="Times New Roman" w:eastAsia="Times New Roman" w:hAnsi="Times New Roman" w:cs="Times New Roman"/>
          <w:sz w:val="28"/>
          <w:szCs w:val="28"/>
          <w:lang w:eastAsia="ru-RU"/>
        </w:rPr>
        <w:t xml:space="preserve"> критерия принимается равным нулю, при выше наилучшего - единице.</w:t>
      </w:r>
    </w:p>
    <w:p w14:paraId="362E9ED6"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Типовые критерии эффективности деятельности работников общеобразовательных организаций, их весовые коэффициенты утверждаются Министерством образования и науки Республики Татарстан.</w:t>
      </w:r>
    </w:p>
    <w:p w14:paraId="35904465"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Рекомендуемая доля фонда оплаты труда на выплаты стимулирующего характера за качество выполняемых работ принимается в размере 16 процентов.</w:t>
      </w:r>
    </w:p>
    <w:p w14:paraId="7A9CA98F" w14:textId="14967BC5"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4.1.10.</w:t>
      </w:r>
      <w:r w:rsidRPr="009433C8">
        <w:rPr>
          <w:rFonts w:ascii="Times New Roman" w:eastAsia="Times New Roman" w:hAnsi="Times New Roman" w:cs="Times New Roman"/>
          <w:sz w:val="28"/>
          <w:szCs w:val="28"/>
          <w:lang w:val="x-none" w:eastAsia="ru-RU"/>
        </w:rPr>
        <w:t xml:space="preserve"> 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в пределах имеющихся средств, в том числе от приносящей доход деятельности, самостоятельно, по согласованию с выборным орган</w:t>
      </w:r>
      <w:r w:rsidRPr="009433C8">
        <w:rPr>
          <w:rFonts w:ascii="Times New Roman" w:eastAsia="Times New Roman" w:hAnsi="Times New Roman" w:cs="Times New Roman"/>
          <w:sz w:val="28"/>
          <w:szCs w:val="28"/>
          <w:lang w:eastAsia="ru-RU"/>
        </w:rPr>
        <w:t xml:space="preserve">ом </w:t>
      </w:r>
      <w:r w:rsidRPr="009433C8">
        <w:rPr>
          <w:rFonts w:ascii="Times New Roman" w:eastAsia="Times New Roman" w:hAnsi="Times New Roman" w:cs="Times New Roman"/>
          <w:sz w:val="28"/>
          <w:szCs w:val="28"/>
          <w:lang w:val="x-none" w:eastAsia="ru-RU"/>
        </w:rPr>
        <w:t>профсоюзн</w:t>
      </w:r>
      <w:r w:rsidRPr="009433C8">
        <w:rPr>
          <w:rFonts w:ascii="Times New Roman" w:eastAsia="Times New Roman" w:hAnsi="Times New Roman" w:cs="Times New Roman"/>
          <w:sz w:val="28"/>
          <w:szCs w:val="28"/>
          <w:lang w:eastAsia="ru-RU"/>
        </w:rPr>
        <w:t>ой</w:t>
      </w:r>
      <w:r w:rsidRPr="009433C8">
        <w:rPr>
          <w:rFonts w:ascii="Times New Roman" w:eastAsia="Times New Roman" w:hAnsi="Times New Roman" w:cs="Times New Roman"/>
          <w:sz w:val="28"/>
          <w:szCs w:val="28"/>
          <w:lang w:val="x-none" w:eastAsia="ru-RU"/>
        </w:rPr>
        <w:t xml:space="preserve"> организаци</w:t>
      </w:r>
      <w:r w:rsidRPr="009433C8">
        <w:rPr>
          <w:rFonts w:ascii="Times New Roman" w:eastAsia="Times New Roman" w:hAnsi="Times New Roman" w:cs="Times New Roman"/>
          <w:sz w:val="28"/>
          <w:szCs w:val="28"/>
          <w:lang w:eastAsia="ru-RU"/>
        </w:rPr>
        <w:t>и</w:t>
      </w:r>
      <w:r w:rsidRPr="009433C8">
        <w:rPr>
          <w:rFonts w:ascii="Times New Roman" w:eastAsia="Times New Roman" w:hAnsi="Times New Roman" w:cs="Times New Roman"/>
          <w:sz w:val="28"/>
          <w:szCs w:val="28"/>
          <w:lang w:val="x-none" w:eastAsia="ru-RU"/>
        </w:rPr>
        <w:t xml:space="preserve"> и закрепляются в коллективн</w:t>
      </w:r>
      <w:r w:rsidRPr="009433C8">
        <w:rPr>
          <w:rFonts w:ascii="Times New Roman" w:eastAsia="Times New Roman" w:hAnsi="Times New Roman" w:cs="Times New Roman"/>
          <w:sz w:val="28"/>
          <w:szCs w:val="28"/>
          <w:lang w:eastAsia="ru-RU"/>
        </w:rPr>
        <w:t xml:space="preserve">ом </w:t>
      </w:r>
      <w:r w:rsidRPr="009433C8">
        <w:rPr>
          <w:rFonts w:ascii="Times New Roman" w:eastAsia="Times New Roman" w:hAnsi="Times New Roman" w:cs="Times New Roman"/>
          <w:sz w:val="28"/>
          <w:szCs w:val="28"/>
          <w:lang w:val="x-none" w:eastAsia="ru-RU"/>
        </w:rPr>
        <w:t>договор</w:t>
      </w:r>
      <w:r w:rsidRPr="009433C8">
        <w:rPr>
          <w:rFonts w:ascii="Times New Roman" w:eastAsia="Times New Roman" w:hAnsi="Times New Roman" w:cs="Times New Roman"/>
          <w:sz w:val="28"/>
          <w:szCs w:val="28"/>
          <w:lang w:eastAsia="ru-RU"/>
        </w:rPr>
        <w:t xml:space="preserve">е, Положении о получении и расходовании средств, поступивших от внебюджетной деятельности в муниципальных бюджетных </w:t>
      </w:r>
      <w:r w:rsidRPr="009433C8">
        <w:rPr>
          <w:rFonts w:ascii="Times New Roman" w:eastAsia="Times New Roman" w:hAnsi="Times New Roman" w:cs="Times New Roman"/>
          <w:sz w:val="28"/>
          <w:szCs w:val="28"/>
          <w:lang w:eastAsia="ru-RU"/>
        </w:rPr>
        <w:lastRenderedPageBreak/>
        <w:t>(автономных) образовательных учреждениях</w:t>
      </w:r>
      <w:r w:rsidR="00FC2A5E">
        <w:rPr>
          <w:rFonts w:ascii="Times New Roman" w:eastAsia="Times New Roman" w:hAnsi="Times New Roman" w:cs="Times New Roman"/>
          <w:sz w:val="28"/>
          <w:szCs w:val="28"/>
          <w:lang w:eastAsia="ru-RU"/>
        </w:rPr>
        <w:t xml:space="preserve"> </w:t>
      </w:r>
      <w:r w:rsidRPr="009433C8">
        <w:rPr>
          <w:rFonts w:ascii="Times New Roman" w:eastAsia="Times New Roman" w:hAnsi="Times New Roman" w:cs="Times New Roman"/>
          <w:sz w:val="28"/>
          <w:szCs w:val="28"/>
          <w:lang w:eastAsia="ru-RU"/>
        </w:rPr>
        <w:t>Альметьевского муниципального района» и иных локальных нормативных актах организации.</w:t>
      </w:r>
    </w:p>
    <w:p w14:paraId="6721CF1A"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4.1.11. Выплаты стимулирующего характера производятся по решению комиссии и приказу руководителя организации.</w:t>
      </w:r>
    </w:p>
    <w:p w14:paraId="171317E7"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p>
    <w:p w14:paraId="5288AB45" w14:textId="77777777" w:rsidR="009433C8" w:rsidRPr="009433C8" w:rsidRDefault="009433C8" w:rsidP="009433C8">
      <w:pPr>
        <w:spacing w:after="0" w:line="240" w:lineRule="auto"/>
        <w:ind w:firstLine="567"/>
        <w:jc w:val="both"/>
        <w:rPr>
          <w:rFonts w:ascii="Times New Roman" w:eastAsia="Calibri" w:hAnsi="Times New Roman" w:cs="Times New Roman"/>
          <w:b/>
          <w:bCs/>
          <w:sz w:val="28"/>
          <w:szCs w:val="28"/>
          <w:lang w:eastAsia="ru-RU"/>
        </w:rPr>
      </w:pPr>
      <w:r w:rsidRPr="009433C8">
        <w:rPr>
          <w:rFonts w:ascii="Times New Roman" w:eastAsia="Times New Roman" w:hAnsi="Times New Roman" w:cs="Times New Roman"/>
          <w:b/>
          <w:iCs/>
          <w:sz w:val="28"/>
          <w:szCs w:val="28"/>
          <w:lang w:eastAsia="ru-RU"/>
        </w:rPr>
        <w:t xml:space="preserve">4.2. </w:t>
      </w:r>
      <w:r w:rsidRPr="009433C8">
        <w:rPr>
          <w:rFonts w:ascii="Times New Roman" w:eastAsia="Times New Roman" w:hAnsi="Times New Roman" w:cs="Times New Roman"/>
          <w:b/>
          <w:sz w:val="28"/>
          <w:szCs w:val="28"/>
          <w:lang w:eastAsia="ru-RU"/>
        </w:rPr>
        <w:t>Выплаты стимулирующего характера, осуществляемые на основании Положения №2, работникам профессиональных квалификационных групп</w:t>
      </w:r>
      <w:r w:rsidRPr="009433C8">
        <w:rPr>
          <w:rFonts w:ascii="Times New Roman" w:eastAsia="Calibri" w:hAnsi="Times New Roman" w:cs="Times New Roman"/>
          <w:b/>
          <w:sz w:val="28"/>
          <w:szCs w:val="28"/>
          <w:lang w:eastAsia="ru-RU"/>
        </w:rPr>
        <w:t xml:space="preserve"> общеотраслевых </w:t>
      </w:r>
      <w:r w:rsidRPr="009433C8">
        <w:rPr>
          <w:rFonts w:ascii="Times New Roman" w:eastAsia="Calibri" w:hAnsi="Times New Roman" w:cs="Times New Roman"/>
          <w:b/>
          <w:bCs/>
          <w:sz w:val="28"/>
          <w:szCs w:val="28"/>
          <w:lang w:eastAsia="ru-RU"/>
        </w:rPr>
        <w:t>профессий рабочих, общеотраслевых должностей руководителей, специалистов и служащих образовательных организаций</w:t>
      </w:r>
    </w:p>
    <w:p w14:paraId="601F524D"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bCs/>
          <w:sz w:val="28"/>
          <w:szCs w:val="28"/>
          <w:lang w:eastAsia="ru-RU"/>
        </w:rPr>
        <w:t xml:space="preserve">4.2.1. </w:t>
      </w:r>
      <w:r w:rsidRPr="009433C8">
        <w:rPr>
          <w:rFonts w:ascii="Times New Roman" w:eastAsia="Calibri" w:hAnsi="Times New Roman" w:cs="Times New Roman"/>
          <w:sz w:val="28"/>
          <w:szCs w:val="28"/>
          <w:lang w:eastAsia="ru-RU"/>
        </w:rPr>
        <w:t xml:space="preserve">К выплатам стимулирующего характера, производимым работникам </w:t>
      </w:r>
      <w:r w:rsidRPr="009433C8">
        <w:rPr>
          <w:rFonts w:ascii="Times New Roman" w:eastAsia="Times New Roman" w:hAnsi="Times New Roman" w:cs="Times New Roman"/>
          <w:sz w:val="28"/>
          <w:szCs w:val="28"/>
          <w:lang w:eastAsia="ru-RU"/>
        </w:rPr>
        <w:t>профессиональных квалификационных групп</w:t>
      </w:r>
      <w:r w:rsidRPr="009433C8">
        <w:rPr>
          <w:rFonts w:ascii="Times New Roman" w:eastAsia="Calibri" w:hAnsi="Times New Roman" w:cs="Times New Roman"/>
          <w:sz w:val="28"/>
          <w:szCs w:val="28"/>
          <w:lang w:eastAsia="ru-RU"/>
        </w:rPr>
        <w:t xml:space="preserve"> общеотраслевых </w:t>
      </w:r>
      <w:r w:rsidRPr="009433C8">
        <w:rPr>
          <w:rFonts w:ascii="Times New Roman" w:eastAsia="Calibri" w:hAnsi="Times New Roman" w:cs="Times New Roman"/>
          <w:bCs/>
          <w:sz w:val="28"/>
          <w:szCs w:val="28"/>
          <w:lang w:eastAsia="ru-RU"/>
        </w:rPr>
        <w:t>профессий рабочих, общеотраслевых должностей руководителей, специалистов и служащих образовательных организаций</w:t>
      </w:r>
      <w:r w:rsidRPr="009433C8">
        <w:rPr>
          <w:rFonts w:ascii="Times New Roman" w:eastAsia="Calibri" w:hAnsi="Times New Roman" w:cs="Times New Roman"/>
          <w:sz w:val="28"/>
          <w:szCs w:val="28"/>
          <w:lang w:eastAsia="ru-RU"/>
        </w:rPr>
        <w:t>, относятся:</w:t>
      </w:r>
    </w:p>
    <w:p w14:paraId="2CA544D1"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выплаты за интенсивность труда;</w:t>
      </w:r>
    </w:p>
    <w:p w14:paraId="5B4DCE88"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выплаты за наличие почетных званий;</w:t>
      </w:r>
    </w:p>
    <w:p w14:paraId="52F9119E"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выплаты за стаж работы по должности;</w:t>
      </w:r>
    </w:p>
    <w:p w14:paraId="3825CEEA"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премиальные и иные поощрительные выплаты.</w:t>
      </w:r>
    </w:p>
    <w:p w14:paraId="1D7FABCB"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Calibri" w:hAnsi="Times New Roman" w:cs="Times New Roman"/>
          <w:sz w:val="28"/>
          <w:szCs w:val="28"/>
          <w:lang w:eastAsia="ru-RU"/>
        </w:rPr>
        <w:t xml:space="preserve">4.2.2. Размеры и условия осуществления выплат стимулирующего характера за интенсивность труда,  наличие почетных званий, за  стаж работы по должности, </w:t>
      </w:r>
      <w:r w:rsidRPr="009433C8">
        <w:rPr>
          <w:rFonts w:ascii="Times New Roman" w:eastAsia="Times New Roman" w:hAnsi="Times New Roman" w:cs="Times New Roman"/>
          <w:sz w:val="28"/>
          <w:szCs w:val="28"/>
          <w:lang w:eastAsia="ru-RU"/>
        </w:rPr>
        <w:t xml:space="preserve">в частности, </w:t>
      </w:r>
      <w:r w:rsidRPr="009433C8">
        <w:rPr>
          <w:rFonts w:ascii="Times New Roman" w:eastAsia="Times New Roman" w:hAnsi="Times New Roman" w:cs="Times New Roman"/>
          <w:iCs/>
          <w:sz w:val="28"/>
          <w:szCs w:val="28"/>
          <w:lang w:eastAsia="ru-RU"/>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14:paraId="45EE5AD8"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xml:space="preserve">4.2.3. Размеры, порядок и условия осуществления выплат стимулирующего характера как премиальные и иные поощрительные выплаты, определяются Положением об оплате премиальных и иных поощрительных выплат. </w:t>
      </w:r>
    </w:p>
    <w:p w14:paraId="641FF0F9"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xml:space="preserve">4.2.4. </w:t>
      </w:r>
      <w:r w:rsidRPr="009433C8">
        <w:rPr>
          <w:rFonts w:ascii="Times New Roman" w:eastAsia="Times New Roman" w:hAnsi="Times New Roman" w:cs="Times New Roman"/>
          <w:sz w:val="28"/>
          <w:szCs w:val="28"/>
          <w:lang w:eastAsia="ru-RU"/>
        </w:rPr>
        <w:t xml:space="preserve">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Положением </w:t>
      </w:r>
      <w:r w:rsidRPr="009433C8">
        <w:rPr>
          <w:rFonts w:ascii="Times New Roman" w:eastAsia="Calibri" w:hAnsi="Times New Roman" w:cs="Times New Roman"/>
          <w:sz w:val="28"/>
          <w:szCs w:val="28"/>
          <w:lang w:eastAsia="ru-RU"/>
        </w:rPr>
        <w:t xml:space="preserve">об оплате премиальных и иных поощрительных выплат. </w:t>
      </w:r>
    </w:p>
    <w:p w14:paraId="386C7EDD"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4.2.5.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354BA82C"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p>
    <w:p w14:paraId="327F6931" w14:textId="77777777" w:rsidR="009433C8" w:rsidRPr="009433C8" w:rsidRDefault="009433C8" w:rsidP="009433C8">
      <w:pPr>
        <w:spacing w:after="0" w:line="240" w:lineRule="auto"/>
        <w:ind w:firstLine="567"/>
        <w:jc w:val="both"/>
        <w:rPr>
          <w:rFonts w:ascii="Times New Roman" w:eastAsia="Times New Roman" w:hAnsi="Times New Roman" w:cs="Times New Roman"/>
          <w:b/>
          <w:iCs/>
          <w:sz w:val="28"/>
          <w:szCs w:val="28"/>
          <w:lang w:eastAsia="ru-RU"/>
        </w:rPr>
      </w:pPr>
      <w:r w:rsidRPr="009433C8">
        <w:rPr>
          <w:rFonts w:ascii="Times New Roman" w:eastAsia="Times New Roman" w:hAnsi="Times New Roman" w:cs="Times New Roman"/>
          <w:b/>
          <w:iCs/>
          <w:sz w:val="28"/>
          <w:szCs w:val="28"/>
          <w:lang w:eastAsia="ru-RU"/>
        </w:rPr>
        <w:lastRenderedPageBreak/>
        <w:t xml:space="preserve">5.Условия оплаты труда руководителя организации, заместителей </w:t>
      </w:r>
      <w:proofErr w:type="gramStart"/>
      <w:r w:rsidRPr="009433C8">
        <w:rPr>
          <w:rFonts w:ascii="Times New Roman" w:eastAsia="Times New Roman" w:hAnsi="Times New Roman" w:cs="Times New Roman"/>
          <w:b/>
          <w:iCs/>
          <w:sz w:val="28"/>
          <w:szCs w:val="28"/>
          <w:lang w:eastAsia="ru-RU"/>
        </w:rPr>
        <w:t xml:space="preserve">руководителя, </w:t>
      </w:r>
      <w:r w:rsidRPr="009433C8">
        <w:rPr>
          <w:rFonts w:ascii="Times New Roman" w:eastAsia="Times New Roman" w:hAnsi="Times New Roman" w:cs="Times New Roman"/>
          <w:b/>
          <w:sz w:val="28"/>
          <w:szCs w:val="28"/>
          <w:lang w:eastAsia="ru-RU"/>
        </w:rPr>
        <w:t xml:space="preserve"> советника</w:t>
      </w:r>
      <w:proofErr w:type="gramEnd"/>
      <w:r w:rsidRPr="009433C8">
        <w:rPr>
          <w:rFonts w:ascii="Times New Roman" w:eastAsia="Times New Roman" w:hAnsi="Times New Roman" w:cs="Times New Roman"/>
          <w:b/>
          <w:sz w:val="28"/>
          <w:szCs w:val="28"/>
          <w:lang w:eastAsia="ru-RU"/>
        </w:rPr>
        <w:t xml:space="preserve"> директора по воспитанию и взаимодействию с детскими общественными объединениями, </w:t>
      </w:r>
      <w:r w:rsidRPr="009433C8">
        <w:rPr>
          <w:rFonts w:ascii="Times New Roman" w:eastAsia="Times New Roman" w:hAnsi="Times New Roman" w:cs="Times New Roman"/>
          <w:b/>
          <w:iCs/>
          <w:sz w:val="28"/>
          <w:szCs w:val="28"/>
          <w:lang w:eastAsia="ru-RU"/>
        </w:rPr>
        <w:t>главного бухгалтера</w:t>
      </w:r>
    </w:p>
    <w:p w14:paraId="5CF34208"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5.1. Порядок определения заработной платы руководителя организации, заместителя руководителя организации,</w:t>
      </w:r>
      <w:r w:rsidRPr="009433C8">
        <w:rPr>
          <w:rFonts w:ascii="Times New Roman" w:eastAsia="Times New Roman" w:hAnsi="Times New Roman" w:cs="Times New Roman"/>
          <w:sz w:val="28"/>
          <w:szCs w:val="28"/>
          <w:lang w:eastAsia="ru-RU"/>
        </w:rPr>
        <w:t xml:space="preserve"> советника директора по воспитанию и взаимодействию с детскими общественными объединениями, </w:t>
      </w:r>
      <w:r w:rsidRPr="009433C8">
        <w:rPr>
          <w:rFonts w:ascii="Times New Roman" w:eastAsia="Times New Roman" w:hAnsi="Times New Roman" w:cs="Times New Roman"/>
          <w:iCs/>
          <w:sz w:val="28"/>
          <w:szCs w:val="28"/>
          <w:lang w:eastAsia="ru-RU"/>
        </w:rPr>
        <w:t xml:space="preserve">главного бухгалтера устанавливается разделом VIII Положения №1. </w:t>
      </w:r>
    </w:p>
    <w:p w14:paraId="7B3926D0"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xml:space="preserve">5.2. Заработная плата руководителя учреждения, их заместителей, </w:t>
      </w:r>
      <w:r w:rsidRPr="009433C8">
        <w:rPr>
          <w:rFonts w:ascii="Times New Roman" w:eastAsia="Times New Roman" w:hAnsi="Times New Roman" w:cs="Times New Roman"/>
          <w:sz w:val="28"/>
          <w:szCs w:val="28"/>
          <w:lang w:eastAsia="ru-RU"/>
        </w:rPr>
        <w:t xml:space="preserve">советника директора по воспитанию и взаимодействию с детскими общественными объединениями, </w:t>
      </w:r>
      <w:r w:rsidRPr="009433C8">
        <w:rPr>
          <w:rFonts w:ascii="Times New Roman" w:eastAsia="Times New Roman" w:hAnsi="Times New Roman" w:cs="Times New Roman"/>
          <w:iCs/>
          <w:sz w:val="28"/>
          <w:szCs w:val="28"/>
          <w:lang w:eastAsia="ru-RU"/>
        </w:rPr>
        <w:t>главного бухгалтера состоит из должностного оклада, выплат компенсационного и стимулирующего характера.</w:t>
      </w:r>
    </w:p>
    <w:p w14:paraId="5A92E7B5"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5.3. Заработная плата руководителя организации.</w:t>
      </w:r>
    </w:p>
    <w:p w14:paraId="50CFE531"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5.3.1.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52986BDB"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Группа по оплате труда руководителя организации устанавливается Положением №1 в зависимости от количества численности обучающихся.</w:t>
      </w:r>
    </w:p>
    <w:p w14:paraId="3C6E8F58"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sz w:val="28"/>
          <w:szCs w:val="28"/>
          <w:lang w:eastAsia="ru-RU"/>
        </w:rPr>
        <w:t>5.3.2. Р</w:t>
      </w:r>
      <w:r w:rsidRPr="009433C8">
        <w:rPr>
          <w:rFonts w:ascii="Times New Roman" w:eastAsia="Times New Roman" w:hAnsi="Times New Roman" w:cs="Times New Roman"/>
          <w:iCs/>
          <w:sz w:val="28"/>
          <w:szCs w:val="28"/>
          <w:lang w:eastAsia="ru-RU"/>
        </w:rPr>
        <w:t xml:space="preserve">уководителю организации учредителем организации может </w:t>
      </w:r>
      <w:proofErr w:type="gramStart"/>
      <w:r w:rsidRPr="009433C8">
        <w:rPr>
          <w:rFonts w:ascii="Times New Roman" w:eastAsia="Times New Roman" w:hAnsi="Times New Roman" w:cs="Times New Roman"/>
          <w:iCs/>
          <w:sz w:val="28"/>
          <w:szCs w:val="28"/>
          <w:lang w:eastAsia="ru-RU"/>
        </w:rPr>
        <w:t>быть  установлены</w:t>
      </w:r>
      <w:proofErr w:type="gramEnd"/>
      <w:r w:rsidRPr="009433C8">
        <w:rPr>
          <w:rFonts w:ascii="Times New Roman" w:eastAsia="Times New Roman" w:hAnsi="Times New Roman" w:cs="Times New Roman"/>
          <w:iCs/>
          <w:sz w:val="28"/>
          <w:szCs w:val="28"/>
          <w:lang w:eastAsia="ru-RU"/>
        </w:rPr>
        <w:t xml:space="preserve"> выплаты стимулирующего характера за качество выполняемых работ с учетом результатов деятельности, определяемых на основании критериев эффективности деятельности. </w:t>
      </w:r>
    </w:p>
    <w:p w14:paraId="787DF430"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xml:space="preserve">Размер выплат стимулирующего характера устанавливается Положением №1. </w:t>
      </w:r>
    </w:p>
    <w:p w14:paraId="130DD1BF"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xml:space="preserve"> 5.4. Заработная плата заместителей руководителя и главного бухгалтера.</w:t>
      </w:r>
    </w:p>
    <w:p w14:paraId="14344D0E"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xml:space="preserve">5.4.1. Должностные оклады заместителей руководителей и главного </w:t>
      </w:r>
      <w:proofErr w:type="gramStart"/>
      <w:r w:rsidRPr="009433C8">
        <w:rPr>
          <w:rFonts w:ascii="Times New Roman" w:eastAsia="Times New Roman" w:hAnsi="Times New Roman" w:cs="Times New Roman"/>
          <w:iCs/>
          <w:sz w:val="28"/>
          <w:szCs w:val="28"/>
          <w:lang w:eastAsia="ru-RU"/>
        </w:rPr>
        <w:t>бухгалтера  устанавливаются</w:t>
      </w:r>
      <w:proofErr w:type="gramEnd"/>
      <w:r w:rsidRPr="009433C8">
        <w:rPr>
          <w:rFonts w:ascii="Times New Roman" w:eastAsia="Times New Roman" w:hAnsi="Times New Roman" w:cs="Times New Roman"/>
          <w:iCs/>
          <w:sz w:val="28"/>
          <w:szCs w:val="28"/>
          <w:lang w:eastAsia="ru-RU"/>
        </w:rPr>
        <w:t xml:space="preserve"> на 20-30 процентов ниже должностного оклада руководителя  организации.</w:t>
      </w:r>
    </w:p>
    <w:p w14:paraId="357CBC32"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iCs/>
          <w:sz w:val="28"/>
          <w:szCs w:val="28"/>
          <w:lang w:eastAsia="ru-RU"/>
        </w:rPr>
        <w:t xml:space="preserve">5.4.2. </w:t>
      </w:r>
      <w:r w:rsidRPr="009433C8">
        <w:rPr>
          <w:rFonts w:ascii="Times New Roman" w:eastAsia="Times New Roman" w:hAnsi="Times New Roman" w:cs="Times New Roman"/>
          <w:sz w:val="28"/>
          <w:szCs w:val="28"/>
          <w:lang w:eastAsia="ru-RU"/>
        </w:rPr>
        <w:t xml:space="preserve">Выплаты стимулирующего характера за качество выполняемых работ заместителям руководителя, главному бухгалтеру организации устанавливаются руководителем с учетом результатов деятельности, определенных на основании критериев эффективности их деятельности, установленных локальными нормативными актами. </w:t>
      </w:r>
    </w:p>
    <w:p w14:paraId="0D4CA727"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Выплаты стимулирующего характера за качество выполняемых работ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w:t>
      </w:r>
    </w:p>
    <w:p w14:paraId="50B5469A"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Предельный уровень выплат стимулирующего характера за качество выполняемых работ заместителям руководителя, главному бухгалтеру устанавливается на уровне 70 процентов выплат стимулирующего характера за качество выполняемых работ руководителем организации.</w:t>
      </w:r>
    </w:p>
    <w:p w14:paraId="55626E11"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sz w:val="28"/>
          <w:szCs w:val="28"/>
          <w:lang w:eastAsia="ru-RU"/>
        </w:rPr>
        <w:t>5.5. Советнику директора по воспитанию и взаимодействию с детскими общественными объединениями устанавливается выплата стимулирующего характера за интенсивность труда.</w:t>
      </w:r>
    </w:p>
    <w:p w14:paraId="4AFF106D" w14:textId="1971B2BB" w:rsidR="009433C8" w:rsidRPr="006E4D25" w:rsidRDefault="009433C8" w:rsidP="00FC2A5E">
      <w:pPr>
        <w:spacing w:after="0" w:line="240" w:lineRule="auto"/>
        <w:ind w:firstLine="567"/>
        <w:jc w:val="both"/>
        <w:rPr>
          <w:rFonts w:ascii="Times New Roman" w:hAnsi="Times New Roman" w:cs="Times New Roman"/>
          <w:sz w:val="28"/>
          <w:szCs w:val="28"/>
        </w:rPr>
      </w:pPr>
      <w:r w:rsidRPr="009433C8">
        <w:rPr>
          <w:rFonts w:ascii="Times New Roman" w:eastAsia="Times New Roman" w:hAnsi="Times New Roman" w:cs="Times New Roman"/>
          <w:iCs/>
          <w:sz w:val="28"/>
          <w:szCs w:val="28"/>
          <w:lang w:eastAsia="ru-RU"/>
        </w:rPr>
        <w:lastRenderedPageBreak/>
        <w:t xml:space="preserve">5.6. Выплаты компенсационного характера руководителю организации, их заместителям, главному бухгалтеру, </w:t>
      </w:r>
      <w:r w:rsidRPr="009433C8">
        <w:rPr>
          <w:rFonts w:ascii="Times New Roman" w:eastAsia="Times New Roman" w:hAnsi="Times New Roman" w:cs="Times New Roman"/>
          <w:sz w:val="28"/>
          <w:szCs w:val="28"/>
          <w:lang w:eastAsia="ru-RU"/>
        </w:rPr>
        <w:t>советнику директора по воспитанию и взаимодействию с детскими общественными объединениями</w:t>
      </w:r>
      <w:r w:rsidRPr="009433C8">
        <w:rPr>
          <w:rFonts w:ascii="Times New Roman" w:eastAsia="Times New Roman" w:hAnsi="Times New Roman" w:cs="Times New Roman"/>
          <w:iCs/>
          <w:sz w:val="28"/>
          <w:szCs w:val="28"/>
          <w:lang w:eastAsia="ru-RU"/>
        </w:rPr>
        <w:t xml:space="preserve"> устанавливаются в соответствии с Трудовым кодексом РФ. </w:t>
      </w:r>
    </w:p>
    <w:sectPr w:rsidR="009433C8" w:rsidRPr="006E4D25" w:rsidSect="009433C8">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36C7C"/>
    <w:multiLevelType w:val="hybridMultilevel"/>
    <w:tmpl w:val="23EA313E"/>
    <w:lvl w:ilvl="0" w:tplc="82FEDD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DEA5297"/>
    <w:multiLevelType w:val="hybridMultilevel"/>
    <w:tmpl w:val="6B565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3941A5"/>
    <w:multiLevelType w:val="hybridMultilevel"/>
    <w:tmpl w:val="4EC09E80"/>
    <w:lvl w:ilvl="0" w:tplc="A078A17A">
      <w:start w:val="1"/>
      <w:numFmt w:val="decimal"/>
      <w:lvlText w:val="%1."/>
      <w:lvlJc w:val="left"/>
      <w:pPr>
        <w:ind w:left="1069" w:hanging="360"/>
      </w:pPr>
      <w:rPr>
        <w:rFonts w:eastAsia="Times New Roman" w:hint="default"/>
        <w:color w:val="auto"/>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F7966B5"/>
    <w:multiLevelType w:val="hybridMultilevel"/>
    <w:tmpl w:val="622A7308"/>
    <w:lvl w:ilvl="0" w:tplc="BE5C59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44913A5"/>
    <w:multiLevelType w:val="hybridMultilevel"/>
    <w:tmpl w:val="0194C46E"/>
    <w:lvl w:ilvl="0" w:tplc="ABD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8A7260E"/>
    <w:multiLevelType w:val="hybridMultilevel"/>
    <w:tmpl w:val="12546786"/>
    <w:lvl w:ilvl="0" w:tplc="98187F5A">
      <w:start w:val="1"/>
      <w:numFmt w:val="decimal"/>
      <w:lvlText w:val="%1."/>
      <w:lvlJc w:val="left"/>
      <w:pPr>
        <w:ind w:left="927" w:hanging="360"/>
      </w:pPr>
      <w:rPr>
        <w:rFonts w:eastAsia="Times New Roman" w:hint="default"/>
        <w:color w:val="auto"/>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59A73607"/>
    <w:multiLevelType w:val="multilevel"/>
    <w:tmpl w:val="64600D98"/>
    <w:lvl w:ilvl="0">
      <w:start w:val="1"/>
      <w:numFmt w:val="decimal"/>
      <w:lvlText w:val="%1."/>
      <w:lvlJc w:val="left"/>
      <w:pPr>
        <w:ind w:left="1068" w:hanging="360"/>
      </w:pPr>
      <w:rPr>
        <w:rFonts w:eastAsiaTheme="minorEastAsia"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7" w15:restartNumberingAfterBreak="0">
    <w:nsid w:val="5AE95470"/>
    <w:multiLevelType w:val="hybridMultilevel"/>
    <w:tmpl w:val="0194C46E"/>
    <w:lvl w:ilvl="0" w:tplc="ABD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5372BF5"/>
    <w:multiLevelType w:val="hybridMultilevel"/>
    <w:tmpl w:val="5BD0ADE4"/>
    <w:lvl w:ilvl="0" w:tplc="195C5A8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73A126D1"/>
    <w:multiLevelType w:val="hybridMultilevel"/>
    <w:tmpl w:val="2D384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7"/>
  </w:num>
  <w:num w:numId="3">
    <w:abstractNumId w:val="1"/>
  </w:num>
  <w:num w:numId="4">
    <w:abstractNumId w:val="6"/>
  </w:num>
  <w:num w:numId="5">
    <w:abstractNumId w:val="3"/>
  </w:num>
  <w:num w:numId="6">
    <w:abstractNumId w:val="9"/>
  </w:num>
  <w:num w:numId="7">
    <w:abstractNumId w:val="2"/>
  </w:num>
  <w:num w:numId="8">
    <w:abstractNumId w:val="5"/>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51E"/>
    <w:rsid w:val="00061FB9"/>
    <w:rsid w:val="000825B3"/>
    <w:rsid w:val="000C728B"/>
    <w:rsid w:val="001143C1"/>
    <w:rsid w:val="0016559C"/>
    <w:rsid w:val="00177BF5"/>
    <w:rsid w:val="001C563F"/>
    <w:rsid w:val="00253244"/>
    <w:rsid w:val="002B0E4A"/>
    <w:rsid w:val="002E1EC3"/>
    <w:rsid w:val="00311330"/>
    <w:rsid w:val="003244BD"/>
    <w:rsid w:val="003513D4"/>
    <w:rsid w:val="003F2C18"/>
    <w:rsid w:val="004531CE"/>
    <w:rsid w:val="004E4CF6"/>
    <w:rsid w:val="004E5EF5"/>
    <w:rsid w:val="004F2793"/>
    <w:rsid w:val="004F2BA9"/>
    <w:rsid w:val="00516E24"/>
    <w:rsid w:val="00594DF3"/>
    <w:rsid w:val="005E60F0"/>
    <w:rsid w:val="00664D5E"/>
    <w:rsid w:val="006813C2"/>
    <w:rsid w:val="006D0E4A"/>
    <w:rsid w:val="006E4D25"/>
    <w:rsid w:val="00734C6C"/>
    <w:rsid w:val="00774269"/>
    <w:rsid w:val="007818A2"/>
    <w:rsid w:val="00856339"/>
    <w:rsid w:val="0089449B"/>
    <w:rsid w:val="008A2DA8"/>
    <w:rsid w:val="008A4777"/>
    <w:rsid w:val="008D319C"/>
    <w:rsid w:val="008D451E"/>
    <w:rsid w:val="00906E78"/>
    <w:rsid w:val="0093693E"/>
    <w:rsid w:val="009433C8"/>
    <w:rsid w:val="0095574F"/>
    <w:rsid w:val="00955766"/>
    <w:rsid w:val="009D2833"/>
    <w:rsid w:val="00A22991"/>
    <w:rsid w:val="00A506CC"/>
    <w:rsid w:val="00B26A07"/>
    <w:rsid w:val="00C51BB4"/>
    <w:rsid w:val="00C547E5"/>
    <w:rsid w:val="00C83101"/>
    <w:rsid w:val="00C92C9B"/>
    <w:rsid w:val="00DA13A6"/>
    <w:rsid w:val="00DB1E82"/>
    <w:rsid w:val="00E12C87"/>
    <w:rsid w:val="00E775BA"/>
    <w:rsid w:val="00E875C6"/>
    <w:rsid w:val="00EE5DD9"/>
    <w:rsid w:val="00F45464"/>
    <w:rsid w:val="00F625F6"/>
    <w:rsid w:val="00F76664"/>
    <w:rsid w:val="00FC2A5E"/>
    <w:rsid w:val="00FD0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B6A3D"/>
  <w15:docId w15:val="{AF30A15E-A5B1-4A51-976A-707038932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9"/>
    <w:qFormat/>
    <w:rsid w:val="00C92C9B"/>
    <w:pPr>
      <w:keepNext/>
      <w:spacing w:after="0" w:line="240" w:lineRule="auto"/>
      <w:jc w:val="center"/>
      <w:outlineLvl w:val="1"/>
    </w:pPr>
    <w:rPr>
      <w:rFonts w:ascii="Arial Narrow" w:eastAsia="Times New Roman" w:hAnsi="Arial Narrow"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C51BB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Без интервала Знак"/>
    <w:link w:val="a3"/>
    <w:uiPriority w:val="99"/>
    <w:rsid w:val="00C51BB4"/>
    <w:rPr>
      <w:rFonts w:ascii="Times New Roman" w:eastAsia="Times New Roman" w:hAnsi="Times New Roman" w:cs="Times New Roman"/>
      <w:sz w:val="20"/>
      <w:szCs w:val="20"/>
      <w:lang w:eastAsia="ru-RU"/>
    </w:rPr>
  </w:style>
  <w:style w:type="paragraph" w:styleId="3">
    <w:name w:val="Body Text 3"/>
    <w:basedOn w:val="a"/>
    <w:link w:val="30"/>
    <w:rsid w:val="004F2BA9"/>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4F2BA9"/>
    <w:rPr>
      <w:rFonts w:ascii="Times New Roman" w:eastAsia="Times New Roman" w:hAnsi="Times New Roman" w:cs="Times New Roman"/>
      <w:sz w:val="16"/>
      <w:szCs w:val="16"/>
      <w:lang w:eastAsia="ru-RU"/>
    </w:rPr>
  </w:style>
  <w:style w:type="character" w:customStyle="1" w:styleId="1">
    <w:name w:val="Без интервала Знак1"/>
    <w:uiPriority w:val="99"/>
    <w:locked/>
    <w:rsid w:val="004F2BA9"/>
    <w:rPr>
      <w:rFonts w:ascii="Calibri" w:eastAsia="Times New Roman" w:hAnsi="Calibri" w:cs="Times New Roman"/>
      <w:lang w:eastAsia="en-US"/>
    </w:rPr>
  </w:style>
  <w:style w:type="paragraph" w:styleId="31">
    <w:name w:val="Body Text Indent 3"/>
    <w:basedOn w:val="a"/>
    <w:link w:val="32"/>
    <w:uiPriority w:val="99"/>
    <w:semiHidden/>
    <w:unhideWhenUsed/>
    <w:rsid w:val="004F2BA9"/>
    <w:pPr>
      <w:spacing w:after="120"/>
      <w:ind w:left="283"/>
    </w:pPr>
    <w:rPr>
      <w:rFonts w:eastAsiaTheme="minorEastAsia"/>
      <w:sz w:val="16"/>
      <w:szCs w:val="16"/>
      <w:lang w:eastAsia="ru-RU"/>
    </w:rPr>
  </w:style>
  <w:style w:type="character" w:customStyle="1" w:styleId="32">
    <w:name w:val="Основной текст с отступом 3 Знак"/>
    <w:basedOn w:val="a0"/>
    <w:link w:val="31"/>
    <w:uiPriority w:val="99"/>
    <w:semiHidden/>
    <w:rsid w:val="004F2BA9"/>
    <w:rPr>
      <w:rFonts w:eastAsiaTheme="minorEastAsia"/>
      <w:sz w:val="16"/>
      <w:szCs w:val="16"/>
      <w:lang w:eastAsia="ru-RU"/>
    </w:rPr>
  </w:style>
  <w:style w:type="paragraph" w:styleId="a5">
    <w:name w:val="List Paragraph"/>
    <w:basedOn w:val="a"/>
    <w:uiPriority w:val="34"/>
    <w:qFormat/>
    <w:rsid w:val="004F2BA9"/>
    <w:pPr>
      <w:spacing w:after="160" w:line="240" w:lineRule="auto"/>
      <w:ind w:left="720"/>
      <w:contextualSpacing/>
    </w:pPr>
    <w:rPr>
      <w:rFonts w:ascii="Times New Roman" w:hAnsi="Times New Roman"/>
      <w:sz w:val="28"/>
    </w:rPr>
  </w:style>
  <w:style w:type="character" w:customStyle="1" w:styleId="20">
    <w:name w:val="Заголовок 2 Знак"/>
    <w:basedOn w:val="a0"/>
    <w:link w:val="2"/>
    <w:uiPriority w:val="99"/>
    <w:rsid w:val="00C92C9B"/>
    <w:rPr>
      <w:rFonts w:ascii="Arial Narrow" w:eastAsia="Times New Roman" w:hAnsi="Arial Narrow" w:cs="Times New Roman"/>
      <w:b/>
      <w:bCs/>
      <w:sz w:val="28"/>
      <w:szCs w:val="24"/>
      <w:lang w:eastAsia="ru-RU"/>
    </w:rPr>
  </w:style>
  <w:style w:type="character" w:styleId="a6">
    <w:name w:val="Emphasis"/>
    <w:basedOn w:val="a0"/>
    <w:uiPriority w:val="99"/>
    <w:qFormat/>
    <w:rsid w:val="00C92C9B"/>
    <w:rPr>
      <w:rFonts w:cs="Times New Roman"/>
      <w:i/>
    </w:rPr>
  </w:style>
  <w:style w:type="character" w:customStyle="1" w:styleId="a7">
    <w:name w:val="Основной текст_"/>
    <w:basedOn w:val="a0"/>
    <w:link w:val="10"/>
    <w:rsid w:val="00C92C9B"/>
    <w:rPr>
      <w:rFonts w:ascii="Times New Roman" w:eastAsia="Times New Roman" w:hAnsi="Times New Roman" w:cs="Times New Roman"/>
      <w:sz w:val="26"/>
      <w:szCs w:val="26"/>
      <w:shd w:val="clear" w:color="auto" w:fill="FFFFFF"/>
    </w:rPr>
  </w:style>
  <w:style w:type="paragraph" w:customStyle="1" w:styleId="10">
    <w:name w:val="Основной текст1"/>
    <w:basedOn w:val="a"/>
    <w:link w:val="a7"/>
    <w:rsid w:val="00C92C9B"/>
    <w:pPr>
      <w:widowControl w:val="0"/>
      <w:shd w:val="clear" w:color="auto" w:fill="FFFFFF"/>
      <w:spacing w:after="180" w:line="0" w:lineRule="atLeast"/>
      <w:jc w:val="both"/>
    </w:pPr>
    <w:rPr>
      <w:rFonts w:ascii="Times New Roman" w:eastAsia="Times New Roman" w:hAnsi="Times New Roman" w:cs="Times New Roman"/>
      <w:sz w:val="26"/>
      <w:szCs w:val="26"/>
    </w:rPr>
  </w:style>
  <w:style w:type="table" w:styleId="a8">
    <w:name w:val="Table Grid"/>
    <w:basedOn w:val="a1"/>
    <w:uiPriority w:val="59"/>
    <w:rsid w:val="00B26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516E2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16E24"/>
    <w:rPr>
      <w:rFonts w:ascii="Segoe UI" w:hAnsi="Segoe UI" w:cs="Segoe UI"/>
      <w:sz w:val="18"/>
      <w:szCs w:val="18"/>
    </w:rPr>
  </w:style>
  <w:style w:type="paragraph" w:styleId="ab">
    <w:name w:val="Normal (Web)"/>
    <w:basedOn w:val="a"/>
    <w:uiPriority w:val="99"/>
    <w:semiHidden/>
    <w:unhideWhenUsed/>
    <w:rsid w:val="00664D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663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80093/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garantF1://10080094.100"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login.consultant.ru/link/?req=doc&amp;base=LAW&amp;n=129344&amp;date=21.01.2025" TargetMode="External"/><Relationship Id="rId5" Type="http://schemas.openxmlformats.org/officeDocument/2006/relationships/webSettings" Target="webSettings.xml"/><Relationship Id="rId10" Type="http://schemas.openxmlformats.org/officeDocument/2006/relationships/hyperlink" Target="https://internet.garant.ru/document/redirect/74493075/0" TargetMode="External"/><Relationship Id="rId4" Type="http://schemas.openxmlformats.org/officeDocument/2006/relationships/settings" Target="settings.xml"/><Relationship Id="rId9" Type="http://schemas.openxmlformats.org/officeDocument/2006/relationships/hyperlink" Target="https://internet.garant.ru/document/redirect/1211991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5BF59A-1A10-429E-8B68-E7ADEAB62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7449</Words>
  <Characters>42461</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cp:revision>
  <cp:lastPrinted>2025-02-24T10:44:00Z</cp:lastPrinted>
  <dcterms:created xsi:type="dcterms:W3CDTF">2026-03-13T08:49:00Z</dcterms:created>
  <dcterms:modified xsi:type="dcterms:W3CDTF">2026-03-13T08:50:00Z</dcterms:modified>
</cp:coreProperties>
</file>